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6 OF 6 · ORAL ASSESSMENT</w:t>
      </w:r>
    </w:p>
    <w:p>
      <w:pPr>
        <w:spacing w:after="60"/>
      </w:pPr>
      <w:r>
        <w:rPr>
          <w:rFonts w:ascii="Calibri" w:cs="Calibri" w:eastAsia="Calibri" w:hAnsi="Calibri"/>
          <w:b/>
          <w:bCs/>
          <w:color w:val="1C1A22"/>
          <w:sz w:val="44"/>
          <w:szCs w:val="44"/>
        </w:rPr>
        <w:t xml:space="preserve">Waypoint 6: Make AI Better</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could we redesign an AI tool for everyone?</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suggest simple changes that would make a familiar AI tool safer, fairer or more helpful for a specific user, and to pitch the design persuasively.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what my user needs and what goes wrong with the tool now.</w:t>
            </w:r>
          </w:p>
          <w:p>
            <w:pPr>
              <w:pStyle w:val="ListParagraph"/>
              <w:numPr>
                <w:ilvl w:val="0"/>
                <w:numId w:val="2"/>
              </w:numPr>
              <w:spacing w:after="40" w:before="0" w:line="276"/>
            </w:pPr>
            <w:r>
              <w:rPr>
                <w:rFonts w:ascii="Calibri" w:cs="Calibri" w:eastAsia="Calibri" w:hAnsi="Calibri"/>
                <w:color w:val="222026"/>
                <w:sz w:val="21"/>
                <w:szCs w:val="21"/>
              </w:rPr>
              <w:t xml:space="preserve">I can suggest changes that make the tool safer, fairer or more helpful, with reasons.</w:t>
            </w:r>
          </w:p>
          <w:p>
            <w:pPr>
              <w:pStyle w:val="ListParagraph"/>
              <w:numPr>
                <w:ilvl w:val="0"/>
                <w:numId w:val="2"/>
              </w:numPr>
              <w:spacing w:after="40" w:before="0" w:line="276"/>
            </w:pPr>
            <w:r>
              <w:rPr>
                <w:rFonts w:ascii="Calibri" w:cs="Calibri" w:eastAsia="Calibri" w:hAnsi="Calibri"/>
                <w:color w:val="222026"/>
                <w:sz w:val="21"/>
                <w:szCs w:val="21"/>
              </w:rPr>
              <w:t xml:space="preserve">I can use what we've learned this unit (the Smart Choice Compass) to check our design.</w:t>
            </w:r>
          </w:p>
          <w:p>
            <w:pPr>
              <w:pStyle w:val="ListParagraph"/>
              <w:numPr>
                <w:ilvl w:val="0"/>
                <w:numId w:val="2"/>
              </w:numPr>
              <w:spacing w:after="40" w:before="0" w:line="276"/>
            </w:pPr>
            <w:r>
              <w:rPr>
                <w:rFonts w:ascii="Calibri" w:cs="Calibri" w:eastAsia="Calibri" w:hAnsi="Calibri"/>
                <w:color w:val="222026"/>
                <w:sz w:val="21"/>
                <w:szCs w:val="21"/>
              </w:rPr>
              <w:t xml:space="preserve">Oracy (all four strands): I can pitch clearly and persuasively, and answer the Dragons' questions.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SA4 Basic (focus, first meeting):</w:t>
            </w:r>
            <w:r>
              <w:rPr>
                <w:rFonts w:ascii="Calibri" w:cs="Calibri" w:eastAsia="Calibri" w:hAnsi="Calibri"/>
                <w:color w:val="222026"/>
                <w:sz w:val="21"/>
                <w:szCs w:val="21"/>
              </w:rPr>
              <w:t xml:space="preserve"> Improve AI systems to address and promote human well-being and societal benefit. Suggest simple changes that would make an AI tool more helpful, safe or inclusive for different people.</w:t>
            </w:r>
          </w:p>
          <w:p>
            <w:pPr>
              <w:spacing w:after="40" w:before="0" w:line="276"/>
            </w:pPr>
            <w:r>
              <w:rPr>
                <w:rFonts w:ascii="Calibri" w:cs="Calibri" w:eastAsia="Calibri" w:hAnsi="Calibri"/>
                <w:b/>
                <w:bCs/>
                <w:color w:val="222026"/>
                <w:sz w:val="21"/>
                <w:szCs w:val="21"/>
              </w:rPr>
              <w:t xml:space="preserve">Review:</w:t>
            </w:r>
            <w:r>
              <w:rPr>
                <w:rFonts w:ascii="Calibri" w:cs="Calibri" w:eastAsia="Calibri" w:hAnsi="Calibri"/>
                <w:color w:val="222026"/>
                <w:sz w:val="21"/>
                <w:szCs w:val="21"/>
              </w:rPr>
              <w:t xml:space="preserve"> EA1 I, MA1 I, EA3 I, CA4 I, MA3 I (through the Smart Choice Compass), with EA2 language assessed.</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K4.1 (influence on decisions and human agency), K4.2 (audit and regulation: who checks?), K4.3 (responsible design principles)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Problem Solving, Self &amp; Social Awareness,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Empathetic, Responsible, Innovative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(SA4); review at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Design and technology KS2:</w:t>
            </w:r>
            <w:r>
              <w:rPr>
                <w:rFonts w:ascii="Calibri" w:cs="Calibri" w:eastAsia="Calibri" w:hAnsi="Calibri"/>
                <w:color w:val="222026"/>
                <w:sz w:val="21"/>
                <w:szCs w:val="21"/>
              </w:rPr>
              <w:t xml:space="preserve"> use research and develop design criteria to inform the design of innovative, functional, appealing products that are fit for purpose, aimed at particular individuals or groups; generate, develop, model and communicate ideas through discussion and annotated sketches; evaluate ideas against their own design criteria and consider the views of others.</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pPr>
              <w:spacing w:after="40" w:before="0" w:line="276"/>
            </w:pPr>
            <w:r>
              <w:rPr>
                <w:rFonts w:ascii="Calibri" w:cs="Calibri" w:eastAsia="Calibri" w:hAnsi="Calibri"/>
                <w:b/>
                <w:bCs/>
                <w:color w:val="222026"/>
                <w:sz w:val="21"/>
                <w:szCs w:val="21"/>
              </w:rPr>
              <w:t xml:space="preserve">PSHE (non-statutory; e.g. PSHE Association programme of study, Year 6):</w:t>
            </w:r>
            <w:r>
              <w:rPr>
                <w:rFonts w:ascii="Calibri" w:cs="Calibri" w:eastAsia="Calibri" w:hAnsi="Calibri"/>
                <w:color w:val="222026"/>
                <w:sz w:val="21"/>
                <w:szCs w:val="21"/>
              </w:rPr>
              <w:t xml:space="preserve"> managing change, including the move to secondary school; identifying people who can help. (two briefs are about starting secondary school)</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Caring for others and Equity (designing for people with different needs) · Solidarity (teams that support each other) · Self-responsibility (we are ready for Year 7)</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design and pitch (sketches on paper). Trust policy: KS2 pupils do not use AI tools. No demo is needed.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All users are fictional; pupils must not base a design on a named classmate or disclose their own needs. Feedback is kind and specific. Invited "Dragons" follow your visitor policy; record pitches only with consent and in line with school policy.</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SA4 at Basic</w:t>
      </w:r>
      <w:r>
        <w:rPr>
          <w:rFonts w:ascii="Calibri" w:cs="Calibri" w:eastAsia="Calibri" w:hAnsi="Calibri"/>
          <w:color w:val="222026"/>
          <w:sz w:val="21"/>
          <w:szCs w:val="21"/>
        </w:rPr>
        <w:t xml:space="preserve"> is pupils' first go at </w:t>
      </w:r>
      <w:r>
        <w:rPr>
          <w:rFonts w:ascii="Calibri" w:cs="Calibri" w:eastAsia="Calibri" w:hAnsi="Calibri"/>
          <w:b/>
          <w:bCs/>
          <w:color w:val="222026"/>
          <w:sz w:val="21"/>
          <w:szCs w:val="21"/>
        </w:rPr>
        <w:t xml:space="preserve">improving</w:t>
      </w:r>
      <w:r>
        <w:rPr>
          <w:rFonts w:ascii="Calibri" w:cs="Calibri" w:eastAsia="Calibri" w:hAnsi="Calibri"/>
          <w:color w:val="222026"/>
          <w:sz w:val="21"/>
          <w:szCs w:val="21"/>
        </w:rPr>
        <w:t xml:space="preserve"> an AI system for people's wellbeing. The AILit idea is that AI is designed by people, so people can redesign it: make it safer (privacy, scams, age-appropriate), fairer (works well for people with different needs) or more helpful (does the job the user actually wants).</w:t>
      </w:r>
    </w:p>
    <w:p>
      <w:pPr>
        <w:pStyle w:val="ListParagraph"/>
        <w:numPr>
          <w:ilvl w:val="0"/>
          <w:numId w:val="2"/>
        </w:numPr>
        <w:spacing w:after="40" w:before="0" w:line="276"/>
      </w:pPr>
      <w:r>
        <w:rPr>
          <w:rFonts w:ascii="Calibri" w:cs="Calibri" w:eastAsia="Calibri" w:hAnsi="Calibri"/>
          <w:b/>
          <w:bCs/>
          <w:color w:val="222026"/>
          <w:sz w:val="21"/>
          <w:szCs w:val="21"/>
        </w:rPr>
        <w:t xml:space="preserve">Good redesigns are small and specific.</w:t>
      </w:r>
      <w:r>
        <w:rPr>
          <w:rFonts w:ascii="Calibri" w:cs="Calibri" w:eastAsia="Calibri" w:hAnsi="Calibri"/>
          <w:color w:val="222026"/>
          <w:sz w:val="21"/>
          <w:szCs w:val="21"/>
        </w:rPr>
        <w:t xml:space="preserve"> "Make it better" is too vague; "repeat back what it heard before acting, so Grandad Ray can say no" is great. Encourage 1–3 changes, each linked to the user's need.</w:t>
      </w:r>
    </w:p>
    <w:p>
      <w:pPr>
        <w:pStyle w:val="ListParagraph"/>
        <w:numPr>
          <w:ilvl w:val="0"/>
          <w:numId w:val="2"/>
        </w:numPr>
        <w:spacing w:after="40" w:before="0" w:line="276"/>
      </w:pPr>
      <w:r>
        <w:rPr>
          <w:rFonts w:ascii="Calibri" w:cs="Calibri" w:eastAsia="Calibri" w:hAnsi="Calibri"/>
          <w:b/>
          <w:bCs/>
          <w:color w:val="222026"/>
          <w:sz w:val="21"/>
          <w:szCs w:val="21"/>
        </w:rPr>
        <w:t xml:space="preserve">The Smart Choice Compass as a design check:</w:t>
      </w:r>
      <w:r>
        <w:rPr>
          <w:rFonts w:ascii="Calibri" w:cs="Calibri" w:eastAsia="Calibri" w:hAnsi="Calibri"/>
          <w:color w:val="222026"/>
          <w:sz w:val="21"/>
          <w:szCs w:val="21"/>
        </w:rPr>
        <w:t xml:space="preserve"> N (Need it? Does this part need AI?), E (Evidence? How would we test it works?), S (Safe? Privacy and age), W (Whose work? Credit and permission). This is where the unit's learning comes together (EA1, MA1, EA3, CA4, MA3), and it's a simple version of the responsible-design thinking pupils meet again in Year 8 and the Year 11 capstone.</w:t>
      </w:r>
    </w:p>
    <w:p>
      <w:pPr>
        <w:pStyle w:val="ListParagraph"/>
        <w:numPr>
          <w:ilvl w:val="0"/>
          <w:numId w:val="2"/>
        </w:numPr>
        <w:spacing w:after="40" w:before="0" w:line="276"/>
      </w:pPr>
      <w:r>
        <w:rPr>
          <w:rFonts w:ascii="Calibri" w:cs="Calibri" w:eastAsia="Calibri" w:hAnsi="Calibri"/>
          <w:b/>
          <w:bCs/>
          <w:color w:val="222026"/>
          <w:sz w:val="21"/>
          <w:szCs w:val="21"/>
        </w:rPr>
        <w:t xml:space="preserve">Real-world link:</w:t>
      </w:r>
      <w:r>
        <w:rPr>
          <w:rFonts w:ascii="Calibri" w:cs="Calibri" w:eastAsia="Calibri" w:hAnsi="Calibri"/>
          <w:color w:val="222026"/>
          <w:sz w:val="21"/>
          <w:szCs w:val="21"/>
        </w:rPr>
        <w:t xml:space="preserve"> many real tools already have features like these (screen-time reminders, "are you sure?" prompts before sharing, safer-route options, read-aloud). Pupils don't need to invent something brand new; improving the design for a specific person is the skill.</w:t>
      </w:r>
    </w:p>
    <w:p>
      <w:pPr>
        <w:pStyle w:val="ListParagraph"/>
        <w:numPr>
          <w:ilvl w:val="0"/>
          <w:numId w:val="2"/>
        </w:numPr>
        <w:spacing w:after="40" w:before="0" w:line="276"/>
      </w:pPr>
      <w:r>
        <w:rPr>
          <w:rFonts w:ascii="Calibri" w:cs="Calibri" w:eastAsia="Calibri" w:hAnsi="Calibri"/>
          <w:b/>
          <w:bCs/>
          <w:color w:val="222026"/>
          <w:sz w:val="21"/>
          <w:szCs w:val="21"/>
        </w:rPr>
        <w:t xml:space="preserve">Dragons' Den-style pitch:</w:t>
      </w:r>
      <w:r>
        <w:rPr>
          <w:rFonts w:ascii="Calibri" w:cs="Calibri" w:eastAsia="Calibri" w:hAnsi="Calibri"/>
          <w:color w:val="222026"/>
          <w:sz w:val="21"/>
          <w:szCs w:val="21"/>
        </w:rPr>
        <w:t xml:space="preserve"> a familiar TV format where entrepreneurs pitch to investors. Ours is kind: the "Dragons" (you, another adult, Year 5 pupils or the class) ask questions from the Dragons' question cards and "invest" pretend Navigator coins in the pitches that would help their user most. No real money, and no harsh feedback.</w:t>
      </w:r>
    </w:p>
    <w:p>
      <w:pPr>
        <w:pStyle w:val="ListParagraph"/>
        <w:numPr>
          <w:ilvl w:val="0"/>
          <w:numId w:val="2"/>
        </w:numPr>
        <w:spacing w:after="40" w:before="0" w:line="276"/>
      </w:pPr>
      <w:r>
        <w:rPr>
          <w:rFonts w:ascii="Calibri" w:cs="Calibri" w:eastAsia="Calibri" w:hAnsi="Calibri"/>
          <w:b/>
          <w:bCs/>
          <w:color w:val="222026"/>
          <w:sz w:val="21"/>
          <w:szCs w:val="21"/>
        </w:rPr>
        <w:t xml:space="preserve">Oral assessment:</w:t>
      </w:r>
      <w:r>
        <w:rPr>
          <w:rFonts w:ascii="Calibri" w:cs="Calibri" w:eastAsia="Calibri" w:hAnsi="Calibri"/>
          <w:color w:val="222026"/>
          <w:sz w:val="21"/>
          <w:szCs w:val="21"/>
        </w:rPr>
        <w:t xml:space="preserve"> the rubric (Appendix F) covers AI content and the four Oracy Framework strands. Use the class tracker (Appendix G) during the pitches; pupils complete a self-assessment (Appendix H) and the audience gives peer feedback (Appendix E). The Upper KS2 oral assessment in the progression map is a structured debate (Year 5); this persuasive pitch extends it towards KS3 presenting.</w:t>
      </w:r>
    </w:p>
    <w:p>
      <w:pPr>
        <w:pStyle w:val="ListParagraph"/>
        <w:numPr>
          <w:ilvl w:val="0"/>
          <w:numId w:val="2"/>
        </w:numPr>
        <w:spacing w:after="40" w:before="0" w:line="276"/>
      </w:pPr>
      <w:r>
        <w:rPr>
          <w:rFonts w:ascii="Calibri" w:cs="Calibri" w:eastAsia="Calibri" w:hAnsi="Calibri"/>
          <w:b/>
          <w:bCs/>
          <w:color w:val="222026"/>
          <w:sz w:val="21"/>
          <w:szCs w:val="21"/>
        </w:rPr>
        <w:t xml:space="preserve">Timing:</w:t>
      </w:r>
      <w:r>
        <w:rPr>
          <w:rFonts w:ascii="Calibri" w:cs="Calibri" w:eastAsia="Calibri" w:hAnsi="Calibri"/>
          <w:color w:val="222026"/>
          <w:sz w:val="21"/>
          <w:szCs w:val="21"/>
        </w:rPr>
        <w:t xml:space="preserve"> with 6–7 groups, pitches take about 20 minutes. In a 45-minute slot, run the design and rehearsal in one session and the pitches in a second (see Adaptive teaching).</w:t>
      </w:r>
    </w:p>
    <w:p>
      <w:pPr>
        <w:pStyle w:val="ListParagraph"/>
        <w:numPr>
          <w:ilvl w:val="0"/>
          <w:numId w:val="2"/>
        </w:numPr>
        <w:spacing w:after="40" w:before="0" w:line="276"/>
      </w:pPr>
      <w:r>
        <w:rPr>
          <w:rFonts w:ascii="Calibri" w:cs="Calibri" w:eastAsia="Calibri" w:hAnsi="Calibri"/>
          <w:b/>
          <w:bCs/>
          <w:color w:val="222026"/>
          <w:sz w:val="21"/>
          <w:szCs w:val="21"/>
        </w:rPr>
        <w:t xml:space="preserve">Accurate language matters</w:t>
      </w:r>
      <w:r>
        <w:rPr>
          <w:rFonts w:ascii="Calibri" w:cs="Calibri" w:eastAsia="Calibri" w:hAnsi="Calibri"/>
          <w:color w:val="222026"/>
          <w:sz w:val="21"/>
          <w:szCs w:val="21"/>
        </w:rPr>
        <w:t xml:space="preserve"> (EA2): listen for "the app predicts / suggests / was designed to" rather than "the app wants / knows / thinks".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brief cards (Appendix A), one per group, and design sheets and pitch planners (Appendices B–C)</w:t>
            </w:r>
          </w:p>
          <w:p>
            <w:pPr>
              <w:spacing w:after="40" w:before="0" w:line="276"/>
            </w:pPr>
            <w:r>
              <w:rPr>
                <w:rFonts w:ascii="Calibri" w:cs="Calibri" w:eastAsia="Calibri" w:hAnsi="Calibri"/>
                <w:color w:val="222026"/>
                <w:sz w:val="21"/>
                <w:szCs w:val="21"/>
              </w:rPr>
              <w:t xml:space="preserve">☐  Print and cut Dragons' question cards (Appendix D), Navigator coins and peer-feedback cards (Appendix E)</w:t>
            </w:r>
          </w:p>
          <w:p>
            <w:pPr>
              <w:spacing w:after="40" w:before="0" w:line="276"/>
            </w:pPr>
            <w:r>
              <w:rPr>
                <w:rFonts w:ascii="Calibri" w:cs="Calibri" w:eastAsia="Calibri" w:hAnsi="Calibri"/>
                <w:color w:val="222026"/>
                <w:sz w:val="21"/>
                <w:szCs w:val="21"/>
              </w:rPr>
              <w:t xml:space="preserve">☐  Print the rubric (Appendix F) and class tracker (Appendix G) for each assessing adult, and self-assessments (Appendix H)</w:t>
            </w:r>
          </w:p>
          <w:p>
            <w:pPr>
              <w:spacing w:after="40" w:before="0" w:line="276"/>
            </w:pPr>
            <w:r>
              <w:rPr>
                <w:rFonts w:ascii="Calibri" w:cs="Calibri" w:eastAsia="Calibri" w:hAnsi="Calibri"/>
                <w:color w:val="222026"/>
                <w:sz w:val="21"/>
                <w:szCs w:val="21"/>
              </w:rPr>
              <w:t xml:space="preserve">☐  Optional: invite Dragons (another adult, the head, Year 5 pupils) and check your visitor policy; prepare the certificates (Appendix I)</w:t>
            </w:r>
          </w:p>
          <w:p>
            <w:pPr>
              <w:spacing w:after="40" w:before="0" w:line="276"/>
            </w:pPr>
            <w:r>
              <w:rPr>
                <w:rFonts w:ascii="Calibri" w:cs="Calibri" w:eastAsia="Calibri" w:hAnsi="Calibri"/>
                <w:color w:val="222026"/>
                <w:sz w:val="21"/>
                <w:szCs w:val="21"/>
              </w:rPr>
              <w:t xml:space="preserve">☐  Arrange a "Den": three or four chairs for the Dragons facing a pitch space</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All unit vocabulary is in play. New words today, with gestures: redesign = turn an imaginary dial; user = point to a person; pitch = open both hands to the audience.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redesign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change how something works so it's better for the people who use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user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person who uses a tool.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wellbeing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Being healthy, safe and happy.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inclusive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Works well for lots of different people, including people with different needs.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pitch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short, persuasive talk to convince people your idea is good.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feature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part of what a tool does (e.g. autoplay, read-aloud).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responsible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Being the person who answers for a decision and its effects.</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need to invent a brand-new robot."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Small changes to a familiar tool can make a big difference.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one change would help your user most?"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"Better means more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Sometimes the best change is less AI (autoplay off) or a person checking.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this part need AI at all?"</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design is for everyone, so we don't need a user."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Designing for one real need often helps lots of people.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else would this help?"</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"Persuading means talking loudly."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means a clear structure, evidence and connecting with the audience.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made that pitch convincing?"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wants to help Grandad."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was designed to; it predicts and responds.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designed it to help?"</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Y6-L6-slides.pptx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six brief cards with user profiles</w:t>
      </w:r>
    </w:p>
    <w:p>
      <w:pPr>
        <w:pStyle w:val="ListParagraph"/>
        <w:numPr>
          <w:ilvl w:val="0"/>
          <w:numId w:val="2"/>
        </w:numPr>
        <w:spacing w:after="40" w:before="0" w:line="276"/>
      </w:pPr>
      <w:r>
        <w:rPr>
          <w:rFonts w:ascii="Calibri" w:cs="Calibri" w:eastAsia="Calibri" w:hAnsi="Calibri"/>
          <w:color w:val="222026"/>
          <w:sz w:val="21"/>
          <w:szCs w:val="21"/>
        </w:rPr>
        <w:t xml:space="preserve">Appendix B: design sheet</w:t>
      </w:r>
    </w:p>
    <w:p>
      <w:pPr>
        <w:pStyle w:val="ListParagraph"/>
        <w:numPr>
          <w:ilvl w:val="0"/>
          <w:numId w:val="2"/>
        </w:numPr>
        <w:spacing w:after="40" w:before="0" w:line="276"/>
      </w:pPr>
      <w:r>
        <w:rPr>
          <w:rFonts w:ascii="Calibri" w:cs="Calibri" w:eastAsia="Calibri" w:hAnsi="Calibri"/>
          <w:color w:val="222026"/>
          <w:sz w:val="21"/>
          <w:szCs w:val="21"/>
        </w:rPr>
        <w:t xml:space="preserve">Appendix C: pitch planner</w:t>
      </w:r>
    </w:p>
    <w:p>
      <w:pPr>
        <w:pStyle w:val="ListParagraph"/>
        <w:numPr>
          <w:ilvl w:val="0"/>
          <w:numId w:val="2"/>
        </w:numPr>
        <w:spacing w:after="40" w:before="0" w:line="276"/>
      </w:pPr>
      <w:r>
        <w:rPr>
          <w:rFonts w:ascii="Calibri" w:cs="Calibri" w:eastAsia="Calibri" w:hAnsi="Calibri"/>
          <w:color w:val="222026"/>
          <w:sz w:val="21"/>
          <w:szCs w:val="21"/>
        </w:rPr>
        <w:t xml:space="preserve">Appendix D: Dragons' question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E: Navigator coins and peer-feedback cards</w:t>
      </w:r>
    </w:p>
    <w:p>
      <w:pPr>
        <w:pStyle w:val="ListParagraph"/>
        <w:numPr>
          <w:ilvl w:val="0"/>
          <w:numId w:val="2"/>
        </w:numPr>
        <w:spacing w:after="40" w:before="0" w:line="276"/>
      </w:pPr>
      <w:r>
        <w:rPr>
          <w:rFonts w:ascii="Calibri" w:cs="Calibri" w:eastAsia="Calibri" w:hAnsi="Calibri"/>
          <w:color w:val="222026"/>
          <w:sz w:val="21"/>
          <w:szCs w:val="21"/>
        </w:rPr>
        <w:t xml:space="preserve">Appendix F: oral assessment rubric (AI content and the four Oracy Framework strands)</w:t>
      </w:r>
    </w:p>
    <w:p>
      <w:pPr>
        <w:pStyle w:val="ListParagraph"/>
        <w:numPr>
          <w:ilvl w:val="0"/>
          <w:numId w:val="2"/>
        </w:numPr>
        <w:spacing w:after="40" w:before="0" w:line="276"/>
      </w:pPr>
      <w:r>
        <w:rPr>
          <w:rFonts w:ascii="Calibri" w:cs="Calibri" w:eastAsia="Calibri" w:hAnsi="Calibri"/>
          <w:color w:val="222026"/>
          <w:sz w:val="21"/>
          <w:szCs w:val="21"/>
        </w:rPr>
        <w:t xml:space="preserve">Appendix G: class tracker</w:t>
      </w:r>
    </w:p>
    <w:p>
      <w:pPr>
        <w:pStyle w:val="ListParagraph"/>
        <w:numPr>
          <w:ilvl w:val="0"/>
          <w:numId w:val="2"/>
        </w:numPr>
        <w:spacing w:after="40" w:before="0" w:line="276"/>
      </w:pPr>
      <w:r>
        <w:rPr>
          <w:rFonts w:ascii="Calibri" w:cs="Calibri" w:eastAsia="Calibri" w:hAnsi="Calibri"/>
          <w:color w:val="222026"/>
          <w:sz w:val="21"/>
          <w:szCs w:val="21"/>
        </w:rPr>
        <w:t xml:space="preserve">Appendix H: pupil self-assessment</w:t>
      </w:r>
    </w:p>
    <w:p>
      <w:pPr>
        <w:pStyle w:val="ListParagraph"/>
        <w:numPr>
          <w:ilvl w:val="0"/>
          <w:numId w:val="2"/>
        </w:numPr>
        <w:spacing w:after="40" w:before="0" w:line="276"/>
      </w:pPr>
      <w:r>
        <w:rPr>
          <w:rFonts w:ascii="Calibri" w:cs="Calibri" w:eastAsia="Calibri" w:hAnsi="Calibri"/>
          <w:color w:val="222026"/>
          <w:sz w:val="21"/>
          <w:szCs w:val="21"/>
        </w:rPr>
        <w:t xml:space="preserve">Appendix I: "Route complete" certificate</w:t>
      </w:r>
    </w:p>
    <w:p>
      <w:pPr>
        <w:pStyle w:val="ListParagraph"/>
        <w:numPr>
          <w:ilvl w:val="0"/>
          <w:numId w:val="2"/>
        </w:numPr>
        <w:spacing w:after="40" w:before="0" w:line="276"/>
      </w:pPr>
      <w:r>
        <w:rPr>
          <w:rFonts w:ascii="Calibri" w:cs="Calibri" w:eastAsia="Calibri" w:hAnsi="Calibri"/>
          <w:color w:val="222026"/>
          <w:sz w:val="21"/>
          <w:szCs w:val="21"/>
        </w:rPr>
        <w:t xml:space="preserve">A timer; chairs for the Dragons' Den; sugar paper and pens for sketches</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Dragons are coming</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"Today, the Dragons are coming. You'll redesign an AI tool for a real kind of person, then pitch it. The Dragons will ask tough questions and invest their Navigator coins in the designs that help most."</w:t>
            </w:r>
          </w:p>
          <w:p>
            <w:pPr>
              <w:spacing w:after="50" w:before="0" w:line="276"/>
            </w:pPr>
            <w:r>
              <w:rPr>
                <w:rFonts w:ascii="Calibri" w:cs="Calibri" w:eastAsia="Calibri" w:hAnsi="Calibri"/>
                <w:color w:val="222026"/>
                <w:sz w:val="19"/>
                <w:szCs w:val="19"/>
              </w:rPr>
              <w:t xml:space="preserve">Introduce the Dragons (adults, Year 5 or the class).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what makes a pitch convincing?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 convincing pitch ___."</w:t>
            </w:r>
          </w:p>
          <w:p>
            <w:pPr>
              <w:spacing w:after="40" w:before="0" w:line="276"/>
            </w:pPr>
            <w:r>
              <w:rPr>
                <w:rFonts w:ascii="Calibri" w:cs="Calibri" w:eastAsia="Calibri" w:hAnsi="Calibri"/>
                <w:color w:val="222026"/>
                <w:sz w:val="19"/>
                <w:szCs w:val="19"/>
              </w:rPr>
              <w:t xml:space="preserve">AfL: listen for structure, evidence and voice.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Recap the route</w:t>
            </w:r>
          </w:p>
          <w:p>
            <w:pPr>
              <w:spacing w:after="20" w:before="0" w:line="276"/>
            </w:pPr>
            <w:r>
              <w:rPr>
                <w:rFonts w:ascii="Calibri" w:cs="Calibri" w:eastAsia="Calibri" w:hAnsi="Calibri"/>
                <w:color w:val="5F5B66"/>
                <w:sz w:val="19"/>
                <w:szCs w:val="19"/>
              </w:rPr>
              <w:t xml:space="preserve">5–10 / 4–7 min</w:t>
            </w:r>
          </w:p>
          <w:p>
            <w:pPr>
              <w:spacing w:after="80" w:before="0" w:line="276"/>
            </w:pPr>
            <w:r>
              <w:rPr>
                <w:rFonts w:ascii="Calibri" w:cs="Calibri" w:eastAsia="Calibri" w:hAnsi="Calibri"/>
                <w:color w:val="5F5B66"/>
                <w:sz w:val="19"/>
                <w:szCs w:val="19"/>
              </w:rPr>
              <w:t xml:space="preserve">Slides 3–5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3) and the full Navigators' Talk Agreement (slide 4): all five rules are assessed today.</w:t>
            </w:r>
          </w:p>
          <w:p>
            <w:pPr>
              <w:spacing w:after="50" w:before="0" w:line="276"/>
            </w:pPr>
            <w:r>
              <w:rPr>
                <w:rFonts w:ascii="Calibri" w:cs="Calibri" w:eastAsia="Calibri" w:hAnsi="Calibri"/>
                <w:color w:val="222026"/>
                <w:sz w:val="19"/>
                <w:szCs w:val="19"/>
              </w:rPr>
              <w:t xml:space="preserve">Slide 5: quick-fire recap of the six waypoints and the Smart Choice Compass: one question per waypoint (show me on fingers or whiteboards).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Answer recap questions; recall one idea per waypoint.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"At Waypoint ___ we learned ___."</w:t>
            </w:r>
          </w:p>
          <w:p>
            <w:pPr>
              <w:spacing w:after="40" w:before="0" w:line="276"/>
            </w:pPr>
            <w:r>
              <w:rPr>
                <w:rFonts w:ascii="Calibri" w:cs="Calibri" w:eastAsia="Calibri" w:hAnsi="Calibri"/>
                <w:color w:val="222026"/>
                <w:sz w:val="19"/>
                <w:szCs w:val="19"/>
              </w:rPr>
              <w:t xml:space="preserve">AfL: which ideas are secure? Note gaps for the pitch prompts.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Design: choose, understand, change</w:t>
            </w:r>
          </w:p>
          <w:p>
            <w:pPr>
              <w:spacing w:after="20" w:before="0" w:line="276"/>
            </w:pPr>
            <w:r>
              <w:rPr>
                <w:rFonts w:ascii="Calibri" w:cs="Calibri" w:eastAsia="Calibri" w:hAnsi="Calibri"/>
                <w:color w:val="5F5B66"/>
                <w:sz w:val="19"/>
                <w:szCs w:val="19"/>
              </w:rPr>
              <w:t xml:space="preserve">10–25 / 7–18 min</w:t>
            </w:r>
          </w:p>
          <w:p>
            <w:pPr>
              <w:spacing w:after="80" w:before="0" w:line="276"/>
            </w:pPr>
            <w:r>
              <w:rPr>
                <w:rFonts w:ascii="Calibri" w:cs="Calibri" w:eastAsia="Calibri" w:hAnsi="Calibri"/>
                <w:color w:val="5F5B66"/>
                <w:sz w:val="19"/>
                <w:szCs w:val="19"/>
              </w:rPr>
              <w:t xml:space="preserve">Slides 6–8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6: groups of four choose a brief (pupil choice; aim for a spread).</w:t>
            </w:r>
          </w:p>
          <w:p>
            <w:pPr>
              <w:spacing w:after="50" w:before="0" w:line="276"/>
            </w:pPr>
            <w:r>
              <w:rPr>
                <w:rFonts w:ascii="Calibri" w:cs="Calibri" w:eastAsia="Calibri" w:hAnsi="Calibri"/>
                <w:color w:val="222026"/>
                <w:sz w:val="19"/>
                <w:szCs w:val="19"/>
              </w:rPr>
              <w:t xml:space="preserve">Slide 7: model with Grandad Ray: </w:t>
            </w:r>
            <w:r>
              <w:rPr>
                <w:rFonts w:ascii="Calibri" w:cs="Calibri" w:eastAsia="Calibri" w:hAnsi="Calibri"/>
                <w:i/>
                <w:iCs/>
                <w:color w:val="222026"/>
                <w:sz w:val="19"/>
                <w:szCs w:val="19"/>
              </w:rPr>
              <w:t xml:space="preserve">"Ray's need is to be understood and stay safe from scams. The problem now: the assistant talks fast and can buy things by voice. Change 1: it repeats back before acting."</w:t>
            </w:r>
          </w:p>
          <w:p>
            <w:pPr>
              <w:spacing w:after="50" w:before="0" w:line="276"/>
            </w:pPr>
            <w:r>
              <w:rPr>
                <w:rFonts w:ascii="Calibri" w:cs="Calibri" w:eastAsia="Calibri" w:hAnsi="Calibri"/>
                <w:color w:val="222026"/>
                <w:sz w:val="19"/>
                <w:szCs w:val="19"/>
              </w:rPr>
              <w:t xml:space="preserve">Slide 8: the five design steps. Groups complete the design sheet and a big sketch. Run the design through the Compass.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a brief; complete the design sheet; sketch the redesigned tool; Compass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"Our user needs ___ because ___." / Building and challenging in groups.</w:t>
            </w:r>
          </w:p>
          <w:p>
            <w:pPr>
              <w:spacing w:after="40" w:before="0" w:line="276"/>
            </w:pPr>
            <w:r>
              <w:rPr>
                <w:rFonts w:ascii="Calibri" w:cs="Calibri" w:eastAsia="Calibri" w:hAnsi="Calibri"/>
                <w:color w:val="222026"/>
                <w:sz w:val="19"/>
                <w:szCs w:val="19"/>
              </w:rPr>
              <w:t xml:space="preserve">AfL: are changes specific and linked to the user's need?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Rehearse the pitch</w:t>
            </w:r>
          </w:p>
          <w:p>
            <w:pPr>
              <w:spacing w:after="20" w:before="0" w:line="276"/>
            </w:pPr>
            <w:r>
              <w:rPr>
                <w:rFonts w:ascii="Calibri" w:cs="Calibri" w:eastAsia="Calibri" w:hAnsi="Calibri"/>
                <w:color w:val="5F5B66"/>
                <w:sz w:val="19"/>
                <w:szCs w:val="19"/>
              </w:rPr>
              <w:t xml:space="preserve">25–32 / 18–24 min</w:t>
            </w:r>
          </w:p>
          <w:p>
            <w:pPr>
              <w:spacing w:after="80" w:before="0" w:line="276"/>
            </w:pPr>
            <w:r>
              <w:rPr>
                <w:rFonts w:ascii="Calibri" w:cs="Calibri" w:eastAsia="Calibri" w:hAnsi="Calibri"/>
                <w:color w:val="5F5B66"/>
                <w:sz w:val="19"/>
                <w:szCs w:val="19"/>
              </w:rPr>
              <w:t xml:space="preserve">Slides 9–12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tiered pitch frames and a teacher-modelled pitch extract.</w:t>
            </w:r>
          </w:p>
          <w:p>
            <w:pPr>
              <w:spacing w:after="50" w:before="0" w:line="276"/>
            </w:pPr>
            <w:r>
              <w:rPr>
                <w:rFonts w:ascii="Calibri" w:cs="Calibri" w:eastAsia="Calibri" w:hAnsi="Calibri"/>
                <w:color w:val="222026"/>
                <w:sz w:val="19"/>
                <w:szCs w:val="19"/>
              </w:rPr>
              <w:t xml:space="preserve">Slide 10: the pitch structure (hook, user and problem, design, why it matters, questions).</w:t>
            </w:r>
          </w:p>
          <w:p>
            <w:pPr>
              <w:spacing w:after="50" w:before="0" w:line="276"/>
            </w:pPr>
            <w:r>
              <w:rPr>
                <w:rFonts w:ascii="Calibri" w:cs="Calibri" w:eastAsia="Calibri" w:hAnsi="Calibri"/>
                <w:color w:val="222026"/>
                <w:sz w:val="19"/>
                <w:szCs w:val="19"/>
              </w:rPr>
              <w:t xml:space="preserve">Slide 11: win your audience: voice, pace, eye contact, stance. Coach pairs from another group give one tip.</w:t>
            </w:r>
          </w:p>
          <w:p>
            <w:pPr>
              <w:spacing w:after="50" w:before="0" w:line="276"/>
            </w:pPr>
            <w:r>
              <w:rPr>
                <w:rFonts w:ascii="Calibri" w:cs="Calibri" w:eastAsia="Calibri" w:hAnsi="Calibri"/>
                <w:color w:val="222026"/>
                <w:sz w:val="19"/>
                <w:szCs w:val="19"/>
              </w:rPr>
              <w:t xml:space="preserve">Slide 12: the Dragons' questions. Each group predicts two and prepares answers.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Plan with the pitch planner; share the parts; rehearse once; predict questions.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Persuading frames (tiered).</w:t>
            </w:r>
          </w:p>
          <w:p>
            <w:pPr>
              <w:spacing w:after="40" w:before="0" w:line="276"/>
            </w:pPr>
            <w:r>
              <w:rPr>
                <w:rFonts w:ascii="Calibri" w:cs="Calibri" w:eastAsia="Calibri" w:hAnsi="Calibri"/>
                <w:color w:val="222026"/>
                <w:sz w:val="19"/>
                <w:szCs w:val="19"/>
              </w:rPr>
              <w:t xml:space="preserve">AfL: is everyone in the group speaking?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Dragons' Den ★</w:t>
            </w:r>
          </w:p>
          <w:p>
            <w:pPr>
              <w:spacing w:after="20" w:before="0" w:line="276"/>
            </w:pPr>
            <w:r>
              <w:rPr>
                <w:rFonts w:ascii="Calibri" w:cs="Calibri" w:eastAsia="Calibri" w:hAnsi="Calibri"/>
                <w:color w:val="5F5B66"/>
                <w:sz w:val="19"/>
                <w:szCs w:val="19"/>
              </w:rPr>
              <w:t xml:space="preserve">32–54 / (second session)</w:t>
            </w:r>
          </w:p>
          <w:p>
            <w:pPr>
              <w:spacing w:after="80" w:before="0" w:line="276"/>
            </w:pPr>
            <w:r>
              <w:rPr>
                <w:rFonts w:ascii="Calibri" w:cs="Calibri" w:eastAsia="Calibri" w:hAnsi="Calibri"/>
                <w:color w:val="5F5B66"/>
                <w:sz w:val="19"/>
                <w:szCs w:val="19"/>
              </w:rPr>
              <w:t xml:space="preserve">Slides 13–14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running order and the audience's job (peer-feedback card, invest coins with a reason).</w:t>
            </w:r>
          </w:p>
          <w:p>
            <w:pPr>
              <w:spacing w:after="50" w:before="0" w:line="276"/>
            </w:pPr>
            <w:r>
              <w:rPr>
                <w:rFonts w:ascii="Calibri" w:cs="Calibri" w:eastAsia="Calibri" w:hAnsi="Calibri"/>
                <w:color w:val="222026"/>
                <w:sz w:val="19"/>
                <w:szCs w:val="19"/>
              </w:rPr>
              <w:t xml:space="preserve">Each group: 2-minute pitch, 1 minute of Dragons' questions. Assess with the rubric and tracker (slide 14 shows pupils the criteria).</w:t>
            </w:r>
          </w:p>
          <w:p>
            <w:pPr>
              <w:spacing w:after="50" w:before="0" w:line="276"/>
            </w:pPr>
            <w:r>
              <w:rPr>
                <w:rFonts w:ascii="Calibri" w:cs="Calibri" w:eastAsia="Calibri" w:hAnsi="Calibri"/>
                <w:color w:val="222026"/>
                <w:sz w:val="19"/>
                <w:szCs w:val="19"/>
              </w:rPr>
              <w:t xml:space="preserve">After all pitches, Dragons announce where they invested and why.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Pitch; answer questions; give peer feedback; invest coins.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"That's a great question. ___" · "Your strongest point was ___."</w:t>
            </w:r>
          </w:p>
          <w:p>
            <w:pPr>
              <w:spacing w:after="40" w:before="0" w:line="276"/>
            </w:pPr>
            <w:r>
              <w:rPr>
                <w:rFonts w:ascii="Calibri" w:cs="Calibri" w:eastAsia="Calibri" w:hAnsi="Calibri"/>
                <w:color w:val="222026"/>
                <w:sz w:val="19"/>
                <w:szCs w:val="19"/>
              </w:rPr>
              <w:t xml:space="preserve">★ Oral assessment against the rubric (AI content and four oracy strands).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route complete</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15: self-assessment (Appendix H) and the final stamp: AI Improver. Navigator's Log complete.</w:t>
            </w:r>
          </w:p>
          <w:p>
            <w:pPr>
              <w:spacing w:after="50" w:before="0" w:line="276"/>
            </w:pPr>
            <w:r>
              <w:rPr>
                <w:rFonts w:ascii="Calibri" w:cs="Calibri" w:eastAsia="Calibri" w:hAnsi="Calibri"/>
                <w:color w:val="222026"/>
                <w:sz w:val="19"/>
                <w:szCs w:val="19"/>
              </w:rPr>
              <w:t xml:space="preserve">Slide 16: </w:t>
            </w:r>
            <w:r>
              <w:rPr>
                <w:rFonts w:ascii="Calibri" w:cs="Calibri" w:eastAsia="Calibri" w:hAnsi="Calibri"/>
                <w:i/>
                <w:iCs/>
                <w:color w:val="222026"/>
                <w:sz w:val="19"/>
                <w:szCs w:val="19"/>
              </w:rPr>
              <w:t xml:space="preserve">"You've plotted your route. In Year 7 you'll meet generative AI up close."</w:t>
            </w:r>
            <w:r>
              <w:rPr>
                <w:rFonts w:ascii="Calibri" w:cs="Calibri" w:eastAsia="Calibri" w:hAnsi="Calibri"/>
                <w:color w:val="222026"/>
                <w:sz w:val="19"/>
                <w:szCs w:val="19"/>
              </w:rPr>
              <w:t xml:space="preserve"> Certificates (Appendix I).</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Self-assessment; one sentence: "I'm ready for Year 7 because ___."</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"My thinking changed when ___."</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Pitch-and-present (Dragons' Den style).</w:t>
      </w:r>
      <w:r>
        <w:rPr>
          <w:rFonts w:ascii="Calibri" w:cs="Calibri" w:eastAsia="Calibri" w:hAnsi="Calibri"/>
          <w:color w:val="222026"/>
          <w:sz w:val="21"/>
          <w:szCs w:val="21"/>
        </w:rPr>
        <w:t xml:space="preserve"> Groups pitch a redesign to a panel of "Dragons" (adults, Year 5 pupils or classmates) in 2 minutes, then answer 1 minute of questions drawn from Dragons' question cards. Unlike Year 5's presentations, the audience has a job: they invest Navigator coins with a reason and give peer feedback, and coach pairs from other groups help each team rehearse</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All four strands (assessed):</w:t>
      </w:r>
      <w:r>
        <w:rPr>
          <w:rFonts w:ascii="Calibri" w:cs="Calibri" w:eastAsia="Calibri" w:hAnsi="Calibri"/>
          <w:color w:val="222026"/>
          <w:sz w:val="21"/>
          <w:szCs w:val="21"/>
        </w:rPr>
        <w:t xml:space="preserve"> physical (voice, pace, stance), linguistic (persuasive, precise vocabulary), cognitive (claim, evidence, reason; answering questions) and social-emotional (sharing the floor, responding to challenge). Talk Agreement: </w:t>
      </w:r>
      <w:r>
        <w:rPr>
          <w:rFonts w:ascii="Calibri" w:cs="Calibri" w:eastAsia="Calibri" w:hAnsi="Calibri"/>
          <w:b/>
          <w:bCs/>
          <w:color w:val="222026"/>
          <w:sz w:val="21"/>
          <w:szCs w:val="21"/>
        </w:rPr>
        <w:t xml:space="preserve">all five rules</w:t>
      </w:r>
      <w:r>
        <w:rPr>
          <w:rFonts w:ascii="Calibri" w:cs="Calibri" w:eastAsia="Calibri" w:hAnsi="Calibri"/>
          <w:color w:val="222026"/>
          <w:sz w:val="21"/>
          <w:szCs w:val="21"/>
        </w:rPr>
        <w:t xml:space="preserve">, especially </w:t>
      </w:r>
      <w:r>
        <w:rPr>
          <w:rFonts w:ascii="Calibri" w:cs="Calibri" w:eastAsia="Calibri" w:hAnsi="Calibri"/>
          <w:b/>
          <w:bCs/>
          <w:color w:val="222026"/>
          <w:sz w:val="21"/>
          <w:szCs w:val="21"/>
        </w:rPr>
        <w:t xml:space="preserve">Win your audience</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"Imagine you're Grandad Ray. You ask your speaker for the weather and it orders a new kettle! Our design helps Ray by repeating back what it heard before it does anything, so Ray can say no. This matters because Ray deserves to feel safe and in control in his own home."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Persuading: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design helps ___ by ___. This matters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user · needs · safer · fairer · more helpful · private · check · predicts · suggests · test · responsible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Persuading: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Imagine you are ___. Today, the tool ___. Our design ___, so ___. This matters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Persuading: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___, we would argue our design is the best choice because ___. The evidence suggests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Answering questions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That's a great question. ___</w:t>
            </w:r>
          </w:p>
          <w:p>
            <w:pPr>
              <w:spacing w:after="40" w:before="0" w:line="276"/>
            </w:pPr>
            <w:r>
              <w:rPr>
                <w:rFonts w:ascii="Calibri" w:cs="Calibri" w:eastAsia="Calibri" w:hAnsi="Calibri"/>
                <w:color w:val="222026"/>
                <w:sz w:val="21"/>
                <w:szCs w:val="21"/>
              </w:rPr>
              <w:t xml:space="preserve">We thought about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(design)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Today the tool ___. With our change, it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evidence suggests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Peer feedback</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Your strongest point was ___. Next time, you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thinking changed when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Pre-chosen brief with the problem already identified; choose changes from a menu of three</w:t>
            </w:r>
          </w:p>
          <w:p>
            <w:pPr>
              <w:pStyle w:val="ListParagraph"/>
              <w:numPr>
                <w:ilvl w:val="0"/>
                <w:numId w:val="2"/>
              </w:numPr>
              <w:spacing w:after="40" w:before="0" w:line="276"/>
            </w:pPr>
            <w:r>
              <w:rPr>
                <w:rFonts w:ascii="Calibri" w:cs="Calibri" w:eastAsia="Calibri" w:hAnsi="Calibri"/>
                <w:color w:val="222026"/>
                <w:sz w:val="21"/>
                <w:szCs w:val="21"/>
              </w:rPr>
              <w:t xml:space="preserve">Pitch planner with frames filled in; one short part each (the hook or the close)</w:t>
            </w:r>
          </w:p>
          <w:p>
            <w:pPr>
              <w:pStyle w:val="ListParagraph"/>
              <w:numPr>
                <w:ilvl w:val="0"/>
                <w:numId w:val="2"/>
              </w:numPr>
              <w:spacing w:after="40" w:before="0" w:line="276"/>
            </w:pPr>
            <w:r>
              <w:rPr>
                <w:rFonts w:ascii="Calibri" w:cs="Calibri" w:eastAsia="Calibri" w:hAnsi="Calibri"/>
                <w:color w:val="222026"/>
                <w:sz w:val="21"/>
                <w:szCs w:val="21"/>
              </w:rPr>
              <w:t xml:space="preserve">Prompt cards in hand during the pitch; an adult coach during rehearsal</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Explain a trade-off: what might go wrong with your change, and how you'd test it</w:t>
            </w:r>
          </w:p>
          <w:p>
            <w:pPr>
              <w:pStyle w:val="ListParagraph"/>
              <w:numPr>
                <w:ilvl w:val="0"/>
                <w:numId w:val="2"/>
              </w:numPr>
              <w:spacing w:after="40" w:before="0" w:line="276"/>
            </w:pPr>
            <w:r>
              <w:rPr>
                <w:rFonts w:ascii="Calibri" w:cs="Calibri" w:eastAsia="Calibri" w:hAnsi="Calibri"/>
                <w:color w:val="222026"/>
                <w:sz w:val="21"/>
                <w:szCs w:val="21"/>
              </w:rPr>
              <w:t xml:space="preserve">Answer an unseen Dragons' question</w:t>
            </w:r>
          </w:p>
          <w:p>
            <w:pPr>
              <w:pStyle w:val="ListParagraph"/>
              <w:numPr>
                <w:ilvl w:val="0"/>
                <w:numId w:val="2"/>
              </w:numPr>
              <w:spacing w:after="40" w:before="0" w:line="276"/>
            </w:pPr>
            <w:r>
              <w:rPr>
                <w:rFonts w:ascii="Calibri" w:cs="Calibri" w:eastAsia="Calibri" w:hAnsi="Calibri"/>
                <w:color w:val="222026"/>
                <w:sz w:val="21"/>
                <w:szCs w:val="21"/>
              </w:rPr>
              <w:t xml:space="preserve">Act as a Dragon or the Chair of the Den for one round, asking follow-up questions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Pitch to a smaller panel or in a quieter space; option to pre-record (with consent) or present with visual cue cards</w:t>
            </w:r>
          </w:p>
          <w:p>
            <w:pPr>
              <w:pStyle w:val="ListParagraph"/>
              <w:numPr>
                <w:ilvl w:val="0"/>
                <w:numId w:val="2"/>
              </w:numPr>
              <w:spacing w:after="40" w:before="0" w:line="276"/>
            </w:pPr>
            <w:r>
              <w:rPr>
                <w:rFonts w:ascii="Calibri" w:cs="Calibri" w:eastAsia="Calibri" w:hAnsi="Calibri"/>
                <w:color w:val="222026"/>
                <w:sz w:val="21"/>
                <w:szCs w:val="21"/>
              </w:rPr>
              <w:t xml:space="preserve">Roles chosen to strengths: sketcher, presenter, question-answerer</w:t>
            </w:r>
          </w:p>
          <w:p>
            <w:pPr>
              <w:pStyle w:val="ListParagraph"/>
              <w:numPr>
                <w:ilvl w:val="0"/>
                <w:numId w:val="2"/>
              </w:numPr>
              <w:spacing w:after="40" w:before="0" w:line="276"/>
            </w:pPr>
            <w:r>
              <w:rPr>
                <w:rFonts w:ascii="Calibri" w:cs="Calibri" w:eastAsia="Calibri" w:hAnsi="Calibri"/>
                <w:color w:val="222026"/>
                <w:sz w:val="21"/>
                <w:szCs w:val="21"/>
              </w:rPr>
              <w:t xml:space="preserve">Visual timer; predictable running order shown in advance</w:t>
            </w:r>
          </w:p>
          <w:p>
            <w:pPr>
              <w:pStyle w:val="ListParagraph"/>
              <w:numPr>
                <w:ilvl w:val="0"/>
                <w:numId w:val="2"/>
              </w:numPr>
              <w:spacing w:after="40" w:before="0" w:line="276"/>
            </w:pPr>
            <w:r>
              <w:rPr>
                <w:rFonts w:ascii="Calibri" w:cs="Calibri" w:eastAsia="Calibri" w:hAnsi="Calibri"/>
                <w:color w:val="222026"/>
                <w:sz w:val="21"/>
                <w:szCs w:val="21"/>
              </w:rPr>
              <w:t xml:space="preserve">AAC: preloaded pitch sentences count fully towards oracy assessment (inclusive definition of oracy)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Brief cards with icons; key words translated</w:t>
            </w:r>
          </w:p>
          <w:p>
            <w:pPr>
              <w:pStyle w:val="ListParagraph"/>
              <w:numPr>
                <w:ilvl w:val="0"/>
                <w:numId w:val="2"/>
              </w:numPr>
              <w:spacing w:after="40" w:before="0" w:line="276"/>
            </w:pPr>
            <w:r>
              <w:rPr>
                <w:rFonts w:ascii="Calibri" w:cs="Calibri" w:eastAsia="Calibri" w:hAnsi="Calibri"/>
                <w:color w:val="222026"/>
                <w:sz w:val="21"/>
                <w:szCs w:val="21"/>
              </w:rPr>
              <w:t xml:space="preserve">Rehearse the pitch twice with a partner; use the support frame</w:t>
            </w:r>
          </w:p>
          <w:p>
            <w:pPr>
              <w:pStyle w:val="ListParagraph"/>
              <w:numPr>
                <w:ilvl w:val="0"/>
                <w:numId w:val="2"/>
              </w:numPr>
              <w:spacing w:after="40" w:before="0" w:line="276"/>
            </w:pPr>
            <w:r>
              <w:rPr>
                <w:rFonts w:ascii="Calibri" w:cs="Calibri" w:eastAsia="Calibri" w:hAnsi="Calibri"/>
                <w:color w:val="222026"/>
                <w:sz w:val="21"/>
                <w:szCs w:val="21"/>
              </w:rPr>
              <w:t xml:space="preserve">The Translation app brief may suit pupils who can draw on their own experience, by choice only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paper sketches and spoken pitches</w:t>
            </w:r>
          </w:p>
          <w:p>
            <w:pPr>
              <w:pStyle w:val="ListParagraph"/>
              <w:numPr>
                <w:ilvl w:val="0"/>
                <w:numId w:val="2"/>
              </w:numPr>
              <w:spacing w:after="40" w:before="0" w:line="276"/>
            </w:pPr>
            <w:r>
              <w:rPr>
                <w:rFonts w:ascii="Calibri" w:cs="Calibri" w:eastAsia="Calibri" w:hAnsi="Calibri"/>
                <w:color w:val="222026"/>
                <w:sz w:val="21"/>
                <w:szCs w:val="21"/>
              </w:rPr>
              <w:t xml:space="preserve">Optional: pupils may use a familiar non-AI tool (e.g. slides with their own drawings) if your school allows</w:t>
            </w:r>
          </w:p>
          <w:p>
            <w:pPr>
              <w:pStyle w:val="ListParagraph"/>
              <w:numPr>
                <w:ilvl w:val="0"/>
                <w:numId w:val="2"/>
              </w:numPr>
              <w:spacing w:after="40" w:before="0" w:line="276"/>
            </w:pPr>
            <w:r>
              <w:rPr>
                <w:rFonts w:ascii="Calibri" w:cs="Calibri" w:eastAsia="Calibri" w:hAnsi="Calibri"/>
                <w:color w:val="222026"/>
                <w:sz w:val="21"/>
                <w:szCs w:val="21"/>
              </w:rPr>
              <w:t xml:space="preserve">Pupil hands-on AI: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Session 1 (45 min): recap, design and rehearse</w:t>
            </w:r>
          </w:p>
          <w:p>
            <w:pPr>
              <w:pStyle w:val="ListParagraph"/>
              <w:numPr>
                <w:ilvl w:val="0"/>
                <w:numId w:val="2"/>
              </w:numPr>
              <w:spacing w:after="40" w:before="0" w:line="276"/>
            </w:pPr>
            <w:r>
              <w:rPr>
                <w:rFonts w:ascii="Calibri" w:cs="Calibri" w:eastAsia="Calibri" w:hAnsi="Calibri"/>
                <w:color w:val="222026"/>
                <w:sz w:val="21"/>
                <w:szCs w:val="21"/>
              </w:rPr>
              <w:t xml:space="preserve">Session 2 (45 min): Dragons' Den pitches, feedback, self-assessment and certificates</w:t>
            </w:r>
          </w:p>
          <w:p>
            <w:pPr>
              <w:pStyle w:val="ListParagraph"/>
              <w:numPr>
                <w:ilvl w:val="0"/>
                <w:numId w:val="2"/>
              </w:numPr>
              <w:spacing w:after="40" w:before="0" w:line="276"/>
            </w:pPr>
            <w:r>
              <w:rPr>
                <w:rFonts w:ascii="Calibri" w:cs="Calibri" w:eastAsia="Calibri" w:hAnsi="Calibri"/>
                <w:color w:val="222026"/>
                <w:sz w:val="21"/>
                <w:szCs w:val="21"/>
              </w:rPr>
              <w:t xml:space="preserve">Or: half the groups pitch to the Dragons, the other half to a coach pair, and swap next lesson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Introduce "user stories", used by real software teams: "As a [user], I want [feature] so that [benefit]." Groups rewrite each change as a user story and test it against their user.</w:t>
            </w:r>
          </w:p>
          <w:p>
            <w:pPr>
              <w:spacing w:after="40" w:before="0" w:line="276"/>
            </w:pPr>
            <w:r>
              <w:rPr>
                <w:rFonts w:ascii="Calibri" w:cs="Calibri" w:eastAsia="Calibri" w:hAnsi="Calibri"/>
                <w:color w:val="222026"/>
                <w:sz w:val="21"/>
                <w:szCs w:val="21"/>
              </w:rPr>
              <w:t xml:space="preserve">Discuss "safety by design" and default settings: why does it matter whether autoplay is on or off by default? (The UK government's July 2026 response confirmed that autoplay and personalised feeds will be off by default for 16–17-year-olds.)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suggest simple changes that would make an AI tool more helpful, safe or inclusive for different people (SA4 Basic); plus the unit's "I can" statements for EA1, MA1, EA3, CA4 and MA3 (Intermediate), reviewed through the pitch.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Names a user and suggests one change with support; speaks audibly in a short part of the pitch.</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the user's need and the problem; suggests safer, fairer or more helpful changes with reasons; uses unit ideas; pitches clearly with claim, evidence, reason; answers a question.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Justifies changes with trade-offs and testing; links several unit ideas; adapts delivery and register for the Dragons; handles tricky questions confidently and brings teammates in.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Assessed across all four strands with the rubric (Appendix F) and recorded on the class tracker (Appendix G).</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"Imagine you're Amir. You've just arrived in the UK and you're starting Year 7. Today, translation apps translate word by word and get school words wrong. Our design has a school-word mode and shows both languages, so Amir learns English as he goes. It also says when it's unsure and reminds him to check with a person, because AI can be wrong. This matters because Amir deserves to make friends and follow his lessons from day one."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All users on the brief cards are fictional. Pupils must not base a design on a named classmate or be asked to disclose their own needs (e.g. dyslexia, EAL). Pupils may draw on their own experience only if they choose to.</w:t>
      </w:r>
    </w:p>
    <w:p>
      <w:pPr>
        <w:pStyle w:val="ListParagraph"/>
        <w:numPr>
          <w:ilvl w:val="0"/>
          <w:numId w:val="2"/>
        </w:numPr>
        <w:spacing w:after="40" w:before="0" w:line="276"/>
      </w:pPr>
      <w:r>
        <w:rPr>
          <w:rFonts w:ascii="Calibri" w:cs="Calibri" w:eastAsia="Calibri" w:hAnsi="Calibri"/>
          <w:b/>
          <w:bCs/>
          <w:color w:val="222026"/>
          <w:sz w:val="21"/>
          <w:szCs w:val="21"/>
        </w:rPr>
        <w:t xml:space="preserve">Kind Dragons:</w:t>
      </w:r>
      <w:r>
        <w:rPr>
          <w:rFonts w:ascii="Calibri" w:cs="Calibri" w:eastAsia="Calibri" w:hAnsi="Calibri"/>
          <w:color w:val="222026"/>
          <w:sz w:val="21"/>
          <w:szCs w:val="21"/>
        </w:rPr>
        <w:t xml:space="preserve"> feedback is specific and kind ("Your strongest point was… Next time…"). Model it, and step in if feedback becomes personal.</w:t>
      </w:r>
    </w:p>
    <w:p>
      <w:pPr>
        <w:pStyle w:val="ListParagraph"/>
        <w:numPr>
          <w:ilvl w:val="0"/>
          <w:numId w:val="2"/>
        </w:numPr>
        <w:spacing w:after="40" w:before="0" w:line="276"/>
      </w:pPr>
      <w:r>
        <w:rPr>
          <w:rFonts w:ascii="Calibri" w:cs="Calibri" w:eastAsia="Calibri" w:hAnsi="Calibri"/>
          <w:color w:val="222026"/>
          <w:sz w:val="21"/>
          <w:szCs w:val="21"/>
        </w:rPr>
        <w:t xml:space="preserve">Invited Dragons follow your school's visitor and safeguarding policy. Record or photograph pitches only with consent and in line with school policy.</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4 Cs in the briefs:</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(Grandad Ray's scam warnings; chatbots are not friends),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(Jay's autoplay),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(the Patel family's permission before sharing photos),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(voice shopping). Keep the focus on design solutions.</w:t>
      </w:r>
    </w:p>
    <w:p>
      <w:pPr>
        <w:pStyle w:val="ListParagraph"/>
        <w:numPr>
          <w:ilvl w:val="0"/>
          <w:numId w:val="2"/>
        </w:numPr>
        <w:spacing w:after="40" w:before="0" w:line="276"/>
      </w:pPr>
      <w:r>
        <w:rPr>
          <w:rFonts w:ascii="Calibri" w:cs="Calibri" w:eastAsia="Calibri" w:hAnsi="Calibri"/>
          <w:color w:val="222026"/>
          <w:sz w:val="21"/>
          <w:szCs w:val="21"/>
        </w:rPr>
        <w:t xml:space="preserve">Transition: some pupils may feel anxious about leaving primary. End positively; signpost trusted adults at both schools; share any concerns with the DSL.</w:t>
      </w:r>
    </w:p>
    <w:p>
      <w:r>
        <w:br w:type="page"/>
      </w:r>
    </w:p>
    <w:p>
      <w:pPr>
        <w:pStyle w:val="Heading1"/>
        <w:keepNext/>
        <w:spacing w:after="120" w:before="240"/>
      </w:pPr>
      <w:r>
        <w:rPr>
          <w:rFonts w:ascii="Calibri" w:cs="Calibri" w:eastAsia="Calibri" w:hAnsi="Calibri"/>
          <w:b/>
          <w:bCs/>
          <w:color w:val="1C1A22"/>
          <w:sz w:val="30"/>
          <w:szCs w:val="30"/>
        </w:rPr>
        <w:t xml:space="preserve">Appendix A: Brief cards</w:t>
      </w:r>
    </w:p>
    <w:p>
      <w:pPr>
        <w:spacing w:after="80" w:before="0" w:line="276"/>
      </w:pPr>
      <w:r>
        <w:rPr>
          <w:rFonts w:ascii="Calibri" w:cs="Calibri" w:eastAsia="Calibri" w:hAnsi="Calibri"/>
          <w:i/>
          <w:iCs/>
          <w:color w:val="5F5B66"/>
          <w:sz w:val="19"/>
          <w:szCs w:val="19"/>
        </w:rPr>
        <w:t xml:space="preserve">One per group. Groups choose a brief (aim for a spread across the class). All users are fictional.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3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HOMEWORK HELPER</w:t>
            </w:r>
          </w:p>
          <w:p>
            <w:pPr>
              <w:spacing w:after="60" w:before="0" w:line="276"/>
              <w:jc w:val="center"/>
            </w:pPr>
            <w:r>
              <w:rPr>
                <w:rFonts w:ascii="Calibri" w:cs="Calibri" w:eastAsia="Calibri" w:hAnsi="Calibri"/>
                <w:b/>
                <w:bCs/>
                <w:color w:val="222026"/>
                <w:sz w:val="22"/>
                <w:szCs w:val="22"/>
              </w:rPr>
              <w:t xml:space="preserve">User: Maya, 10, who has dyslexia</w:t>
            </w:r>
          </w:p>
          <w:p>
            <w:pPr>
              <w:spacing w:after="60" w:before="0" w:line="276"/>
            </w:pPr>
            <w:r>
              <w:rPr>
                <w:rFonts w:ascii="Calibri" w:cs="Calibri" w:eastAsia="Calibri" w:hAnsi="Calibri"/>
                <w:color w:val="222026"/>
                <w:sz w:val="20"/>
                <w:szCs w:val="20"/>
              </w:rPr>
              <w:t xml:space="preserve">Maya loves science but reading long instructions is tiring. She wants to understand, not be given the answers.</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It writes long paragraphs and sometimes just gives the answer.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VOICE ASSISTANT</w:t>
            </w:r>
          </w:p>
          <w:p>
            <w:pPr>
              <w:spacing w:after="60" w:before="0" w:line="276"/>
              <w:jc w:val="center"/>
            </w:pPr>
            <w:r>
              <w:rPr>
                <w:rFonts w:ascii="Calibri" w:cs="Calibri" w:eastAsia="Calibri" w:hAnsi="Calibri"/>
                <w:b/>
                <w:bCs/>
                <w:color w:val="222026"/>
                <w:sz w:val="22"/>
                <w:szCs w:val="22"/>
              </w:rPr>
              <w:t xml:space="preserve">User: Grandad Ray, 79</w:t>
            </w:r>
          </w:p>
          <w:p>
            <w:pPr>
              <w:spacing w:after="60" w:before="0" w:line="276"/>
            </w:pPr>
            <w:r>
              <w:rPr>
                <w:rFonts w:ascii="Calibri" w:cs="Calibri" w:eastAsia="Calibri" w:hAnsi="Calibri"/>
                <w:color w:val="222026"/>
                <w:sz w:val="20"/>
                <w:szCs w:val="20"/>
              </w:rPr>
              <w:t xml:space="preserve">Ray lives alone, hears less well than he used to, and gets confused by fast speech. He worries about scam calls.</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It talks fast, mishears him, and can order things from a shop by voice.</w:t>
            </w:r>
          </w:p>
        </w:tc>
      </w:tr>
      <w:tr>
        <w:trPr>
          <w:cantSplit/>
          <w:trHeight w:val="3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VIDEO APP "UP NEXT"</w:t>
            </w:r>
          </w:p>
          <w:p>
            <w:pPr>
              <w:spacing w:after="60" w:before="0" w:line="276"/>
              <w:jc w:val="center"/>
            </w:pPr>
            <w:r>
              <w:rPr>
                <w:rFonts w:ascii="Calibri" w:cs="Calibri" w:eastAsia="Calibri" w:hAnsi="Calibri"/>
                <w:b/>
                <w:bCs/>
                <w:color w:val="222026"/>
                <w:sz w:val="22"/>
                <w:szCs w:val="22"/>
              </w:rPr>
              <w:t xml:space="preserve">User: Jay, 11 (from Lesson 1)</w:t>
            </w:r>
          </w:p>
          <w:p>
            <w:pPr>
              <w:spacing w:after="60" w:before="0" w:line="276"/>
            </w:pPr>
            <w:r>
              <w:rPr>
                <w:rFonts w:ascii="Calibri" w:cs="Calibri" w:eastAsia="Calibri" w:hAnsi="Calibri"/>
                <w:color w:val="222026"/>
                <w:sz w:val="20"/>
                <w:szCs w:val="20"/>
              </w:rPr>
              <w:t xml:space="preserve">Jay planned to watch one video and watched three episodes. Jay wants to stay in control of screen time.</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Autoplay keeps going; suggestions get narrower and narrower.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TRANSLATION APP</w:t>
            </w:r>
          </w:p>
          <w:p>
            <w:pPr>
              <w:spacing w:after="60" w:before="0" w:line="276"/>
              <w:jc w:val="center"/>
            </w:pPr>
            <w:r>
              <w:rPr>
                <w:rFonts w:ascii="Calibri" w:cs="Calibri" w:eastAsia="Calibri" w:hAnsi="Calibri"/>
                <w:b/>
                <w:bCs/>
                <w:color w:val="222026"/>
                <w:sz w:val="22"/>
                <w:szCs w:val="22"/>
              </w:rPr>
              <w:t xml:space="preserve">User: Amir, 11, who has just arrived in the UK</w:t>
            </w:r>
          </w:p>
          <w:p>
            <w:pPr>
              <w:spacing w:after="60" w:before="0" w:line="276"/>
            </w:pPr>
            <w:r>
              <w:rPr>
                <w:rFonts w:ascii="Calibri" w:cs="Calibri" w:eastAsia="Calibri" w:hAnsi="Calibri"/>
                <w:color w:val="222026"/>
                <w:sz w:val="20"/>
                <w:szCs w:val="20"/>
              </w:rPr>
              <w:t xml:space="preserve">Amir is starting Year 7 in September and is still learning English. He wants to make friends and follow lessons.</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It translates word by word, gets school words wrong, and doesn't help him learn.</w:t>
            </w:r>
          </w:p>
        </w:tc>
      </w:tr>
      <w:tr>
        <w:trPr>
          <w:cantSplit/>
          <w:trHeight w:val="3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PHOTO APP</w:t>
            </w:r>
          </w:p>
          <w:p>
            <w:pPr>
              <w:spacing w:after="60" w:before="0" w:line="276"/>
              <w:jc w:val="center"/>
            </w:pPr>
            <w:r>
              <w:rPr>
                <w:rFonts w:ascii="Calibri" w:cs="Calibri" w:eastAsia="Calibri" w:hAnsi="Calibri"/>
                <w:b/>
                <w:bCs/>
                <w:color w:val="222026"/>
                <w:sz w:val="22"/>
                <w:szCs w:val="22"/>
              </w:rPr>
              <w:t xml:space="preserve">User: The Patel family</w:t>
            </w:r>
          </w:p>
          <w:p>
            <w:pPr>
              <w:spacing w:after="60" w:before="0" w:line="276"/>
            </w:pPr>
            <w:r>
              <w:rPr>
                <w:rFonts w:ascii="Calibri" w:cs="Calibri" w:eastAsia="Calibri" w:hAnsi="Calibri"/>
                <w:color w:val="222026"/>
                <w:sz w:val="20"/>
                <w:szCs w:val="20"/>
              </w:rPr>
              <w:t xml:space="preserve">The family share lots of photos. Their teenager doesn't want photos of her shared without asking.</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It suggests "Share it now?" and tags faces automatically.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2900" cy="342900"/>
                          </a:xfrm>
                          <a:prstGeom prst="rect">
                            <a:avLst/>
                          </a:prstGeom>
                        </pic:spPr>
                      </pic:pic>
                    </a:graphicData>
                  </a:graphic>
                </wp:inline>
              </w:drawing>
            </w:r>
          </w:p>
          <w:p>
            <w:pPr>
              <w:spacing w:after="20" w:before="0" w:line="276"/>
              <w:jc w:val="center"/>
            </w:pPr>
            <w:r>
              <w:rPr>
                <w:rFonts w:ascii="Calibri" w:cs="Calibri" w:eastAsia="Calibri" w:hAnsi="Calibri"/>
                <w:b/>
                <w:bCs/>
                <w:color w:val="B0177A"/>
                <w:sz w:val="24"/>
                <w:szCs w:val="24"/>
              </w:rPr>
              <w:t xml:space="preserve">ROUTE APP</w:t>
            </w:r>
          </w:p>
          <w:p>
            <w:pPr>
              <w:spacing w:after="60" w:before="0" w:line="276"/>
              <w:jc w:val="center"/>
            </w:pPr>
            <w:r>
              <w:rPr>
                <w:rFonts w:ascii="Calibri" w:cs="Calibri" w:eastAsia="Calibri" w:hAnsi="Calibri"/>
                <w:b/>
                <w:bCs/>
                <w:color w:val="222026"/>
                <w:sz w:val="22"/>
                <w:szCs w:val="22"/>
              </w:rPr>
              <w:t xml:space="preserve">User: Zoe, 11, walking to secondary for the first time</w:t>
            </w:r>
          </w:p>
          <w:p>
            <w:pPr>
              <w:spacing w:after="60" w:before="0" w:line="276"/>
            </w:pPr>
            <w:r>
              <w:rPr>
                <w:rFonts w:ascii="Calibri" w:cs="Calibri" w:eastAsia="Calibri" w:hAnsi="Calibri"/>
                <w:color w:val="222026"/>
                <w:sz w:val="20"/>
                <w:szCs w:val="20"/>
              </w:rPr>
              <w:t xml:space="preserve">Zoe's family want her to be independent but safe. Zoe worries about getting lost.</w:t>
            </w:r>
          </w:p>
          <w:p>
            <w:pPr>
              <w:spacing w:after="80" w:before="0" w:line="276"/>
            </w:pPr>
            <w:r>
              <w:rPr>
                <w:rFonts w:ascii="Calibri" w:cs="Calibri" w:eastAsia="Calibri" w:hAnsi="Calibri"/>
                <w:b/>
                <w:bCs/>
                <w:color w:val="222026"/>
                <w:sz w:val="20"/>
                <w:szCs w:val="20"/>
              </w:rPr>
              <w:t xml:space="preserve">The problem now:</w:t>
            </w:r>
            <w:r>
              <w:rPr>
                <w:rFonts w:ascii="Calibri" w:cs="Calibri" w:eastAsia="Calibri" w:hAnsi="Calibri"/>
                <w:color w:val="222026"/>
                <w:sz w:val="20"/>
                <w:szCs w:val="20"/>
              </w:rPr>
              <w:t xml:space="preserve"> It always picks the fastest route, even down quiet alleys.</w:t>
            </w:r>
          </w:p>
        </w:tc>
      </w:tr>
    </w:tbl>
    <w:p>
      <w:pPr>
        <w:pStyle w:val="Heading2"/>
        <w:keepNext/>
        <w:spacing w:after="80" w:before="180"/>
      </w:pPr>
      <w:r>
        <w:rPr>
          <w:rFonts w:ascii="Calibri" w:cs="Calibri" w:eastAsia="Calibri" w:hAnsi="Calibri"/>
          <w:b/>
          <w:bCs/>
          <w:color w:val="1C1A22"/>
          <w:sz w:val="25"/>
          <w:szCs w:val="25"/>
        </w:rPr>
        <w:t xml:space="preserve">Teacher note: example changes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Homework helper</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Reads aloud; short steps with pictures; gives hints, not answers; a "check my understanding" button.</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Voice assistant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Slower, louder speech; repeats back before acting; never buys anything without a family check; scam warnings.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Video app "Up next"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Autoplay off by default; a "time check" after 30 minutes; a "something different" button.</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Translation app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School-word mode; shows both languages so he learns; says when it's unsure; a "check with a person" reminder.</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Photo app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Asks "Have you got permission?" before sharing; no automatic face tags; a private album by default.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Route app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"Safest route" option (main roads, crossings); practice mode with a grown-up; arrives-safely message to family.</w:t>
            </w:r>
          </w:p>
        </w:tc>
      </w:tr>
    </w:tbl>
    <w:p>
      <w:r>
        <w:br w:type="page"/>
      </w:r>
    </w:p>
    <w:p>
      <w:pPr>
        <w:pStyle w:val="Heading1"/>
        <w:keepNext/>
        <w:spacing w:after="120" w:before="240"/>
      </w:pPr>
      <w:r>
        <w:rPr>
          <w:rFonts w:ascii="Calibri" w:cs="Calibri" w:eastAsia="Calibri" w:hAnsi="Calibri"/>
          <w:b/>
          <w:bCs/>
          <w:color w:val="1C1A22"/>
          <w:sz w:val="30"/>
          <w:szCs w:val="30"/>
        </w:rPr>
        <w:t xml:space="preserve">Appendix B: Design sheet</w:t>
      </w:r>
    </w:p>
    <w:p>
      <w:pPr>
        <w:spacing w:after="80" w:before="0" w:line="276"/>
      </w:pPr>
      <w:r>
        <w:rPr>
          <w:rFonts w:ascii="Calibri" w:cs="Calibri" w:eastAsia="Calibri" w:hAnsi="Calibri"/>
          <w:i/>
          <w:iCs/>
          <w:color w:val="5F5B66"/>
          <w:sz w:val="19"/>
          <w:szCs w:val="19"/>
        </w:rPr>
        <w:t xml:space="preserve">One per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Our brief and user</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does our user need?</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goes wrong with the tool now?</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Change 1 (safer / fairer / more helpful?)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Change 2</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Change 3 (optional)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pStyle w:val="Heading2"/>
        <w:keepNext/>
        <w:spacing w:after="80" w:before="180"/>
      </w:pPr>
      <w:r>
        <w:rPr>
          <w:rFonts w:ascii="Calibri" w:cs="Calibri" w:eastAsia="Calibri" w:hAnsi="Calibri"/>
          <w:b/>
          <w:bCs/>
          <w:color w:val="1C1A22"/>
          <w:sz w:val="25"/>
          <w:szCs w:val="25"/>
        </w:rPr>
        <w:t xml:space="preserve">Compass check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Height w:val="700" w:hRule="atLeast"/>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N · Need it?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Does this task need AI, or is my own thinking better?  Our answer: </w:t>
            </w:r>
          </w:p>
        </w:tc>
      </w:tr>
      <w:tr>
        <w:trPr>
          <w:cantSplit/>
          <w:trHeight w:val="700" w:hRule="atLeast"/>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E · Evidence?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Can I check it against a trusted source?  Our answer: </w:t>
            </w:r>
          </w:p>
        </w:tc>
      </w:tr>
      <w:tr>
        <w:trPr>
          <w:cantSplit/>
          <w:trHeight w:val="700" w:hRule="atLeast"/>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S · Safe?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Is it right for my age, and does it keep personal information private?  Our answer: </w:t>
            </w:r>
          </w:p>
        </w:tc>
      </w:tr>
      <w:tr>
        <w:trPr>
          <w:cantSplit/>
          <w:trHeight w:val="700" w:hRule="atLeast"/>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W · Whose work?</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Should I credit it, ask permission or avoid AI?  Our answer: </w:t>
            </w:r>
          </w:p>
        </w:tc>
      </w:tr>
    </w:tbl>
    <w:p>
      <w:pPr>
        <w:spacing w:after="120"/>
      </w:pPr>
    </w:p>
    <w:p>
      <w:pPr>
        <w:spacing w:after="80" w:before="0" w:line="276"/>
      </w:pPr>
      <w:r>
        <w:rPr>
          <w:rFonts w:ascii="Calibri" w:cs="Calibri" w:eastAsia="Calibri" w:hAnsi="Calibri"/>
          <w:b/>
          <w:bCs/>
          <w:color w:val="222026"/>
          <w:sz w:val="21"/>
          <w:szCs w:val="21"/>
        </w:rPr>
        <w:t xml:space="preserve">Sketch:</w:t>
      </w:r>
      <w:r>
        <w:rPr>
          <w:rFonts w:ascii="Calibri" w:cs="Calibri" w:eastAsia="Calibri" w:hAnsi="Calibri"/>
          <w:color w:val="222026"/>
          <w:sz w:val="21"/>
          <w:szCs w:val="21"/>
        </w:rPr>
        <w:t xml:space="preserve"> draw your redesigned tool on sugar paper. Label each change.</w:t>
      </w:r>
    </w:p>
    <w:p>
      <w:r>
        <w:br w:type="page"/>
      </w:r>
    </w:p>
    <w:p>
      <w:pPr>
        <w:pStyle w:val="Heading1"/>
        <w:keepNext/>
        <w:spacing w:after="120" w:before="240"/>
      </w:pPr>
      <w:r>
        <w:rPr>
          <w:rFonts w:ascii="Calibri" w:cs="Calibri" w:eastAsia="Calibri" w:hAnsi="Calibri"/>
          <w:b/>
          <w:bCs/>
          <w:color w:val="1C1A22"/>
          <w:sz w:val="30"/>
          <w:szCs w:val="30"/>
        </w:rPr>
        <w:t xml:space="preserve">Appendix C: Pitch planner</w:t>
      </w:r>
    </w:p>
    <w:p>
      <w:pPr>
        <w:spacing w:after="80" w:before="0" w:line="276"/>
      </w:pPr>
      <w:r>
        <w:rPr>
          <w:rFonts w:ascii="Calibri" w:cs="Calibri" w:eastAsia="Calibri" w:hAnsi="Calibri"/>
          <w:i/>
          <w:iCs/>
          <w:color w:val="5F5B66"/>
          <w:sz w:val="19"/>
          <w:szCs w:val="19"/>
        </w:rPr>
        <w:t xml:space="preserve">One per group. Share the parts so everyone speaks.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5638"/>
        <w:gridCol w:w="1800"/>
      </w:tblGrid>
      <w:tr>
        <w:trPr>
          <w:cantSplit/>
          <w:tblHeader/>
        </w:trPr>
        <w:tc>
          <w:tcPr>
            <w:tcW w:type="dxa" w:w="2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Part</w:t>
            </w:r>
          </w:p>
        </w:tc>
        <w:tc>
          <w:tcPr>
            <w:tcW w:type="dxa" w:w="5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we'll say (frames to help)</w:t>
            </w:r>
          </w:p>
        </w:tc>
        <w:tc>
          <w:tcPr>
            <w:tcW w:type="dxa" w:w="1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Who</w:t>
            </w:r>
          </w:p>
        </w:tc>
      </w:tr>
      <w:tr>
        <w:trPr>
          <w:cantSplit/>
          <w:tblHeader w:val="false"/>
          <w:trHeight w:val="12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Hook</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Grab the Dragons: "Imagine…"</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User and problem</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"Our user is ___. The problem is ___."</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Our design</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 the sketch: "Our design helps ___ by ___."</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Why it matters</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Claim, evidence, reason</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2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Questions</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minute: answer the Dragons</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2"/>
          <w:szCs w:val="22"/>
        </w:rPr>
        <w:t xml:space="preserve">Two questions the Dragons might ask, and our answers:</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Our design helps ___ by ___. This matters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user · needs · safer · fairer · more helpful · private · check · predicts · suggests · test · responsible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Imagine you are ___. Today, the tool ___. Our design ___, so ___. This matters because ___.</w:t>
            </w:r>
          </w:p>
          <w:p>
            <w:pPr>
              <w:spacing w:after="80" w:before="0" w:line="276"/>
            </w:pPr>
            <w:r>
              <w:rPr>
                <w:rFonts w:ascii="Calibri" w:cs="Calibri" w:eastAsia="Calibri" w:hAnsi="Calibri"/>
                <w:color w:val="222026"/>
                <w:sz w:val="24"/>
                <w:szCs w:val="24"/>
              </w:rPr>
              <w:t xml:space="preserve">That's a great question.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___, we would argue our design is the best choice because ___. The evidence suggests ___.</w:t>
            </w:r>
          </w:p>
          <w:p>
            <w:pPr>
              <w:spacing w:after="80" w:before="0" w:line="276"/>
            </w:pPr>
            <w:r>
              <w:rPr>
                <w:rFonts w:ascii="Calibri" w:cs="Calibri" w:eastAsia="Calibri" w:hAnsi="Calibri"/>
                <w:color w:val="222026"/>
                <w:sz w:val="24"/>
                <w:szCs w:val="24"/>
              </w:rPr>
              <w:t xml:space="preserve">We thought about that: ___. That's why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D: Dragons' question cards</w:t>
      </w:r>
    </w:p>
    <w:p>
      <w:pPr>
        <w:spacing w:after="80" w:before="0" w:line="276"/>
      </w:pPr>
      <w:r>
        <w:rPr>
          <w:rFonts w:ascii="Calibri" w:cs="Calibri" w:eastAsia="Calibri" w:hAnsi="Calibri"/>
          <w:i/>
          <w:iCs/>
          <w:color w:val="5F5B66"/>
          <w:sz w:val="19"/>
          <w:szCs w:val="19"/>
        </w:rPr>
        <w:t xml:space="preserve">Cut out. Dragons choose one or two per pitch.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How do you know your user needs this?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What happens if the AI gets it wrong?</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How does your design keep information private?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Is this tool right for your user's age?</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Who is responsible if something goes wrong?</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Why does this need AI at all?</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Could it work less well for some people?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How would you test that it works?</w:t>
            </w:r>
          </w:p>
        </w:tc>
      </w:tr>
    </w:tbl>
    <w:p>
      <w:r>
        <w:br w:type="page"/>
      </w:r>
    </w:p>
    <w:p>
      <w:pPr>
        <w:pStyle w:val="Heading1"/>
        <w:keepNext/>
        <w:spacing w:after="120" w:before="240"/>
      </w:pPr>
      <w:r>
        <w:rPr>
          <w:rFonts w:ascii="Calibri" w:cs="Calibri" w:eastAsia="Calibri" w:hAnsi="Calibri"/>
          <w:b/>
          <w:bCs/>
          <w:color w:val="1C1A22"/>
          <w:sz w:val="30"/>
          <w:szCs w:val="30"/>
        </w:rPr>
        <w:t xml:space="preserve">Appendix E: Navigator coins and peer-feedback cards</w:t>
      </w:r>
    </w:p>
    <w:p>
      <w:pPr>
        <w:spacing w:after="80" w:before="0" w:line="276"/>
      </w:pPr>
      <w:r>
        <w:rPr>
          <w:rFonts w:ascii="Calibri" w:cs="Calibri" w:eastAsia="Calibri" w:hAnsi="Calibri"/>
          <w:i/>
          <w:iCs/>
          <w:color w:val="5F5B66"/>
          <w:sz w:val="19"/>
          <w:szCs w:val="19"/>
        </w:rPr>
        <w:t xml:space="preserve">Each audience member gets three coins to invest in any pitches, with a reason. Peer-feedback cards: one per pitch you watch (or per group).</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4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r>
      <w:tr>
        <w:trPr>
          <w:cantSplit/>
          <w:trHeight w:val="14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r>
      <w:tr>
        <w:trPr>
          <w:cantSplit/>
          <w:trHeight w:val="14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18"/>
                <w:szCs w:val="18"/>
              </w:rPr>
              <w:t xml:space="preserve">NAVIGATOR COIN</w:t>
            </w:r>
          </w:p>
          <w:p>
            <w:pPr>
              <w:spacing w:after="80" w:before="0" w:line="276"/>
              <w:jc w:val="center"/>
            </w:pPr>
            <w:r>
              <w:rPr>
                <w:rFonts w:ascii="Calibri" w:cs="Calibri" w:eastAsia="Calibri" w:hAnsi="Calibri"/>
                <w:color w:val="222026"/>
                <w:sz w:val="16"/>
                <w:szCs w:val="16"/>
              </w:rPr>
              <w:t xml:space="preserve">I invest in ________ because ________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60" w:before="0" w:line="276"/>
            </w:pPr>
            <w:r>
              <w:rPr>
                <w:rFonts w:ascii="Calibri" w:cs="Calibri" w:eastAsia="Calibri" w:hAnsi="Calibri"/>
                <w:b/>
                <w:bCs/>
                <w:color w:val="B0177A"/>
                <w:sz w:val="20"/>
                <w:szCs w:val="20"/>
              </w:rPr>
              <w:t xml:space="preserve">DRAGON'S FEEDBACK</w:t>
            </w:r>
          </w:p>
          <w:p>
            <w:pPr>
              <w:spacing w:after="80" w:before="0" w:line="276"/>
            </w:pPr>
            <w:r>
              <w:rPr>
                <w:rFonts w:ascii="Calibri" w:cs="Calibri" w:eastAsia="Calibri" w:hAnsi="Calibri"/>
                <w:color w:val="222026"/>
                <w:sz w:val="21"/>
                <w:szCs w:val="21"/>
              </w:rPr>
              <w:t xml:space="preserve">Group: ___________________   Their user: ___________________</w:t>
            </w:r>
          </w:p>
          <w:p>
            <w:pPr>
              <w:spacing w:after="80" w:before="0" w:line="276"/>
            </w:pPr>
            <w:r>
              <w:rPr>
                <w:rFonts w:ascii="Calibri" w:cs="Calibri" w:eastAsia="Calibri" w:hAnsi="Calibri"/>
                <w:color w:val="222026"/>
                <w:sz w:val="21"/>
                <w:szCs w:val="21"/>
              </w:rPr>
              <w:t xml:space="preserve">★ Your strongest point was _____________________________________</w:t>
            </w:r>
          </w:p>
          <w:p>
            <w:pPr>
              <w:spacing w:after="80" w:before="0" w:line="276"/>
            </w:pPr>
            <w:r>
              <w:rPr>
                <w:rFonts w:ascii="Calibri" w:cs="Calibri" w:eastAsia="Calibri" w:hAnsi="Calibri"/>
                <w:color w:val="222026"/>
                <w:sz w:val="21"/>
                <w:szCs w:val="21"/>
              </w:rPr>
              <w:t xml:space="preserve">★ Your best oracy moment was (voice, words, reasons or teamwork) _____________________________</w:t>
            </w:r>
          </w:p>
          <w:p>
            <w:pPr>
              <w:spacing w:after="80" w:before="0" w:line="276"/>
            </w:pPr>
            <w:r>
              <w:rPr>
                <w:rFonts w:ascii="Calibri" w:cs="Calibri" w:eastAsia="Calibri" w:hAnsi="Calibri"/>
                <w:color w:val="222026"/>
                <w:sz w:val="21"/>
                <w:szCs w:val="21"/>
              </w:rPr>
              <w:t xml:space="preserve">➜ Next time, you could _____________________________________</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60" w:before="0" w:line="276"/>
            </w:pPr>
            <w:r>
              <w:rPr>
                <w:rFonts w:ascii="Calibri" w:cs="Calibri" w:eastAsia="Calibri" w:hAnsi="Calibri"/>
                <w:b/>
                <w:bCs/>
                <w:color w:val="B0177A"/>
                <w:sz w:val="20"/>
                <w:szCs w:val="20"/>
              </w:rPr>
              <w:t xml:space="preserve">DRAGON'S FEEDBACK</w:t>
            </w:r>
          </w:p>
          <w:p>
            <w:pPr>
              <w:spacing w:after="80" w:before="0" w:line="276"/>
            </w:pPr>
            <w:r>
              <w:rPr>
                <w:rFonts w:ascii="Calibri" w:cs="Calibri" w:eastAsia="Calibri" w:hAnsi="Calibri"/>
                <w:color w:val="222026"/>
                <w:sz w:val="21"/>
                <w:szCs w:val="21"/>
              </w:rPr>
              <w:t xml:space="preserve">Group: ___________________   Their user: ___________________</w:t>
            </w:r>
          </w:p>
          <w:p>
            <w:pPr>
              <w:spacing w:after="80" w:before="0" w:line="276"/>
            </w:pPr>
            <w:r>
              <w:rPr>
                <w:rFonts w:ascii="Calibri" w:cs="Calibri" w:eastAsia="Calibri" w:hAnsi="Calibri"/>
                <w:color w:val="222026"/>
                <w:sz w:val="21"/>
                <w:szCs w:val="21"/>
              </w:rPr>
              <w:t xml:space="preserve">★ Your strongest point was _____________________________________</w:t>
            </w:r>
          </w:p>
          <w:p>
            <w:pPr>
              <w:spacing w:after="80" w:before="0" w:line="276"/>
            </w:pPr>
            <w:r>
              <w:rPr>
                <w:rFonts w:ascii="Calibri" w:cs="Calibri" w:eastAsia="Calibri" w:hAnsi="Calibri"/>
                <w:color w:val="222026"/>
                <w:sz w:val="21"/>
                <w:szCs w:val="21"/>
              </w:rPr>
              <w:t xml:space="preserve">★ Your best oracy moment was (voice, words, reasons or teamwork) _____________________________</w:t>
            </w:r>
          </w:p>
          <w:p>
            <w:pPr>
              <w:spacing w:after="80" w:before="0" w:line="276"/>
            </w:pPr>
            <w:r>
              <w:rPr>
                <w:rFonts w:ascii="Calibri" w:cs="Calibri" w:eastAsia="Calibri" w:hAnsi="Calibri"/>
                <w:color w:val="222026"/>
                <w:sz w:val="21"/>
                <w:szCs w:val="21"/>
              </w:rPr>
              <w:t xml:space="preserve">➜ Next time, you could _____________________________________</w:t>
            </w:r>
          </w:p>
        </w:tc>
      </w:tr>
    </w:tbl>
    <w:p>
      <w:pPr>
        <w:spacing w:after="140"/>
      </w:pPr>
    </w:p>
    <w:p>
      <w:r>
        <w:br w:type="page"/>
      </w:r>
    </w:p>
    <w:p>
      <w:pPr>
        <w:pStyle w:val="Heading1"/>
        <w:keepNext/>
        <w:spacing w:after="120" w:before="240"/>
      </w:pPr>
      <w:r>
        <w:rPr>
          <w:rFonts w:ascii="Calibri" w:cs="Calibri" w:eastAsia="Calibri" w:hAnsi="Calibri"/>
          <w:b/>
          <w:bCs/>
          <w:color w:val="1C1A22"/>
          <w:sz w:val="30"/>
          <w:szCs w:val="30"/>
        </w:rPr>
        <w:t xml:space="preserve">Appendix F: Oral assessment rubric</w:t>
      </w:r>
    </w:p>
    <w:p>
      <w:pPr>
        <w:spacing w:after="80" w:before="0" w:line="276"/>
      </w:pPr>
      <w:r>
        <w:rPr>
          <w:rFonts w:ascii="Calibri" w:cs="Calibri" w:eastAsia="Calibri" w:hAnsi="Calibri"/>
          <w:i/>
          <w:iCs/>
          <w:color w:val="5F5B66"/>
          <w:sz w:val="19"/>
          <w:szCs w:val="19"/>
        </w:rPr>
        <w:t xml:space="preserve">One per assessing adult. Judge each row WT / EXP / GD. AI content and the four Oracy Framework strands.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Criterion</w:t>
            </w:r>
          </w:p>
        </w:tc>
        <w:tc>
          <w:tcPr>
            <w:tcW w:type="dxa" w:w="24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Working towards</w:t>
            </w:r>
          </w:p>
        </w:tc>
        <w:tc>
          <w:tcPr>
            <w:tcW w:type="dxa" w:w="24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Expected</w:t>
            </w:r>
          </w:p>
        </w:tc>
        <w:tc>
          <w:tcPr>
            <w:tcW w:type="dxa" w:w="2446"/>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Greater depth</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AI content: the user (SA4)</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Names the user and one need.</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Explains the user's needs and what goes wrong with the tool now.</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Explains the needs of the user and of others affected (e.g. family), with evidence.</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AI content: the redesign (SA4)</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 one change.</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 changes that make the tool safer, fairer or more helpful, with reasons.</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Justifies changes with trade-offs (what might go wrong) and how they'd test it.</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AI content: unit learning (EA1, MA1, EA3, CA4, MA3)</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Mentions one idea from the unit.</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at least two unit ideas (influence, when to use AI, checking, credit, steps) or the Compass.</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Links several unit ideas naturally and explains why AI is (or isn't) needed.</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AI content: accurate language (EA2)</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Sometimes says AI "thinks" or "knows".</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Mostly uses accurate words: predicts, suggests, was trained on.</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accurate language throughout and corrects others politely.</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Oracy: Physical</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Can be heard; some eye contact.</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Clear voice, steady pace, faces the Dragons, confident stance.</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Varies tone, pace and pauses for effect; uses gesture to support meaning.</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Oracy: Linguistic</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some frames and topic words.</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persuasive and precise vocabulary in a clear structure (hook → close).</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Adapts register for the Dragons; uses rhetorical devices ("Imagine…", rule of three).</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Oracy: Cognitive</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Gives a reason.</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Uses claim, evidence, reason; answers a question relevantly.</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Builds a convincing case and handles a tricky question with evidence.</w:t>
            </w:r>
          </w:p>
        </w:tc>
      </w:tr>
      <w:tr>
        <w:trPr>
          <w:cantSplit/>
          <w:tblHeader w:val="false"/>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Oracy: Social-emotional</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Takes a turn in the pitch.</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Shares the floor; supports teammates; responds to Dragons respectfully.</w:t>
            </w:r>
          </w:p>
        </w:tc>
        <w:tc>
          <w:tcPr>
            <w:tcW w:type="dxa" w:w="24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Leads the team's talk, brings in quieter teammates, and responds to challenge with confidence.</w:t>
            </w:r>
          </w:p>
        </w:tc>
      </w:tr>
    </w:tbl>
    <w:p>
      <w:pPr>
        <w:spacing w:after="120"/>
      </w:pPr>
    </w:p>
    <w:p>
      <w:pPr>
        <w:spacing w:after="80" w:before="0" w:line="276"/>
      </w:pPr>
      <w:r>
        <w:rPr>
          <w:rFonts w:ascii="Calibri" w:cs="Calibri" w:eastAsia="Calibri" w:hAnsi="Calibri"/>
          <w:b/>
          <w:bCs/>
          <w:color w:val="5F5B66"/>
          <w:sz w:val="18"/>
          <w:szCs w:val="18"/>
        </w:rPr>
        <w:t xml:space="preserve">"I can" statements reviewed (Upper KS2, progression map):</w:t>
      </w:r>
      <w:r>
        <w:rPr>
          <w:rFonts w:ascii="Calibri" w:cs="Calibri" w:eastAsia="Calibri" w:hAnsi="Calibri"/>
          <w:color w:val="5F5B66"/>
          <w:sz w:val="18"/>
          <w:szCs w:val="18"/>
        </w:rPr>
        <w:t xml:space="preserve"> EA1 influence on my choices · MA1 AI only / AI-supported / human only · EA3 check against trusted sources · CA4 credit, ask or avoid · MA3 break a project into steps · SA4 suggest simple changes that make a tool more helpful, safe or inclusive.</w:t>
      </w:r>
    </w:p>
    <w:p>
      <w:r>
        <w:br w:type="page"/>
      </w:r>
    </w:p>
    <w:p>
      <w:pPr>
        <w:pStyle w:val="Heading1"/>
        <w:keepNext/>
        <w:spacing w:after="120" w:before="240"/>
      </w:pPr>
      <w:r>
        <w:rPr>
          <w:rFonts w:ascii="Calibri" w:cs="Calibri" w:eastAsia="Calibri" w:hAnsi="Calibri"/>
          <w:b/>
          <w:bCs/>
          <w:color w:val="1C1A22"/>
          <w:sz w:val="30"/>
          <w:szCs w:val="30"/>
        </w:rPr>
        <w:t xml:space="preserve">Appendix G: Class tracker</w:t>
      </w:r>
    </w:p>
    <w:p>
      <w:pPr>
        <w:spacing w:after="80" w:before="0" w:line="276"/>
      </w:pPr>
      <w:r>
        <w:rPr>
          <w:rFonts w:ascii="Calibri" w:cs="Calibri" w:eastAsia="Calibri" w:hAnsi="Calibri"/>
          <w:i/>
          <w:iCs/>
          <w:color w:val="5F5B66"/>
          <w:sz w:val="19"/>
          <w:szCs w:val="19"/>
        </w:rPr>
        <w:t xml:space="preserve">Record WT / EXP / GD for AI content and each oracy strand (Ph = physical, Li = linguistic, Co = cognitive, SE = social-emotional).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500"/>
        <w:gridCol w:w="1100"/>
        <w:gridCol w:w="800"/>
        <w:gridCol w:w="800"/>
        <w:gridCol w:w="800"/>
        <w:gridCol w:w="800"/>
        <w:gridCol w:w="12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Name</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Brief</w:t>
            </w:r>
          </w:p>
        </w:tc>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AI content</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Ph</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Li</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Co</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SE</w:t>
            </w:r>
          </w:p>
        </w:tc>
        <w:tc>
          <w:tcPr>
            <w:tcW w:type="dxa" w:w="1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Notes</w:t>
            </w: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H: Pupil self-assessment</w:t>
      </w:r>
    </w:p>
    <w:p>
      <w:pPr>
        <w:spacing w:after="80" w:before="0" w:line="276"/>
      </w:pPr>
      <w:r>
        <w:rPr>
          <w:rFonts w:ascii="Calibri" w:cs="Calibri" w:eastAsia="Calibri" w:hAnsi="Calibri"/>
          <w:i/>
          <w:iCs/>
          <w:color w:val="5F5B66"/>
          <w:sz w:val="19"/>
          <w:szCs w:val="19"/>
        </w:rPr>
        <w:t xml:space="preserve">Complete after the pitches.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1400"/>
        <w:gridCol w:w="1400"/>
        <w:gridCol w:w="1638"/>
      </w:tblGrid>
      <w:tr>
        <w:trPr>
          <w:cantSplit/>
          <w:tblHeader/>
        </w:trPr>
        <w:tc>
          <w:tcPr>
            <w:tcW w:type="dxa" w:w="5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Not yet</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Nearly</w:t>
            </w:r>
          </w:p>
        </w:tc>
        <w:tc>
          <w:tcPr>
            <w:tcW w:type="dxa" w:w="1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Yes!</w:t>
            </w: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explain how AI influences my choices, and how I stay in control (Waypoint 1)</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decide whether a task should be AI only, AI-supported or human only (Waypoint 2)</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check AI information against trusted sources, and use the image check (Waypoint 3)</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decide when to credit, ask or avoid AI, and use the AI scale (Waypoint 4)</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break a project into steps and decide where AI helps and where it must be me (Waypoint 5)</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suggest changes that make an AI tool safer, fairer or more helpful (Waypoint 6)</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00" w:hRule="atLeast"/>
        </w:trPr>
        <w:tc>
          <w:tcPr>
            <w:tcW w:type="dxa" w:w="5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speak clearly and persuasively, and answer questions (oracy)</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1"/>
          <w:szCs w:val="21"/>
        </w:rPr>
        <w:t xml:space="preserve">My best moment in the pitch was</w:t>
      </w:r>
      <w:r>
        <w:rPr>
          <w:rFonts w:ascii="Calibri" w:cs="Calibri" w:eastAsia="Calibri" w:hAnsi="Calibri"/>
          <w:color w:val="222026"/>
          <w:sz w:val="21"/>
          <w:szCs w:val="21"/>
        </w:rPr>
        <w:t xml:space="preserve"> ________________________________________</w:t>
      </w:r>
    </w:p>
    <w:p>
      <w:pPr>
        <w:spacing w:after="80" w:before="0" w:line="276"/>
      </w:pPr>
      <w:r>
        <w:rPr>
          <w:rFonts w:ascii="Calibri" w:cs="Calibri" w:eastAsia="Calibri" w:hAnsi="Calibri"/>
          <w:b/>
          <w:bCs/>
          <w:color w:val="222026"/>
          <w:sz w:val="21"/>
          <w:szCs w:val="21"/>
        </w:rPr>
        <w:t xml:space="preserve">Next, I want to get better at</w:t>
      </w:r>
      <w:r>
        <w:rPr>
          <w:rFonts w:ascii="Calibri" w:cs="Calibri" w:eastAsia="Calibri" w:hAnsi="Calibri"/>
          <w:color w:val="222026"/>
          <w:sz w:val="21"/>
          <w:szCs w:val="21"/>
        </w:rPr>
        <w:t xml:space="preserve"> ________________________________________</w:t>
      </w:r>
    </w:p>
    <w:p>
      <w:pPr>
        <w:spacing w:after="80" w:before="0" w:line="276"/>
      </w:pPr>
      <w:r>
        <w:rPr>
          <w:rFonts w:ascii="Calibri" w:cs="Calibri" w:eastAsia="Calibri" w:hAnsi="Calibri"/>
          <w:b/>
          <w:bCs/>
          <w:color w:val="222026"/>
          <w:sz w:val="21"/>
          <w:szCs w:val="21"/>
        </w:rPr>
        <w:t xml:space="preserve">I'm ready for Year 7 because</w:t>
      </w:r>
      <w:r>
        <w:rPr>
          <w:rFonts w:ascii="Calibri" w:cs="Calibri" w:eastAsia="Calibri" w:hAnsi="Calibri"/>
          <w:color w:val="222026"/>
          <w:sz w:val="21"/>
          <w:szCs w:val="21"/>
        </w:rPr>
        <w:t xml:space="preserve"> 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I: "Route complete" certificate</w:t>
      </w:r>
    </w:p>
    <w:p>
      <w:pPr>
        <w:spacing w:after="80" w:before="0" w:line="276"/>
      </w:pPr>
      <w:r>
        <w:rPr>
          <w:rFonts w:ascii="Calibri" w:cs="Calibri" w:eastAsia="Calibri" w:hAnsi="Calibri"/>
          <w:i/>
          <w:iCs/>
          <w:color w:val="5F5B66"/>
          <w:sz w:val="19"/>
          <w:szCs w:val="19"/>
        </w:rPr>
        <w:t xml:space="preserve">Print one per pupil.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400"/>
              <w:left w:type="dxa" w:w="100"/>
              <w:bottom w:type="dxa" w:w="400"/>
              <w:right w:type="dxa" w:w="100"/>
            </w:tcMar>
          </w:tcPr>
          <w:p>
            <w:pPr>
              <w:spacing w:after="6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66750" cy="666750"/>
                          </a:xfrm>
                          <a:prstGeom prst="rect">
                            <a:avLst/>
                          </a:prstGeom>
                        </pic:spPr>
                      </pic:pic>
                    </a:graphicData>
                  </a:graphic>
                </wp:inline>
              </w:drawing>
            </w:r>
          </w:p>
          <w:p>
            <w:pPr>
              <w:spacing w:after="80"/>
            </w:pPr>
          </w:p>
          <w:p>
            <w:pPr>
              <w:spacing w:after="60" w:before="0" w:line="276"/>
              <w:jc w:val="center"/>
            </w:pPr>
            <w:r>
              <w:rPr>
                <w:rFonts w:ascii="Calibri" w:cs="Calibri" w:eastAsia="Calibri" w:hAnsi="Calibri"/>
                <w:b/>
                <w:bCs/>
                <w:color w:val="1C1A22"/>
                <w:sz w:val="52"/>
                <w:szCs w:val="52"/>
              </w:rPr>
              <w:t xml:space="preserve">ROUTE COMPLETE</w:t>
            </w:r>
          </w:p>
          <w:p>
            <w:pPr>
              <w:spacing w:after="200" w:before="0" w:line="276"/>
              <w:jc w:val="center"/>
            </w:pPr>
            <w:r>
              <w:rPr>
                <w:rFonts w:ascii="Calibri" w:cs="Calibri" w:eastAsia="Calibri" w:hAnsi="Calibri"/>
                <w:color w:val="B0177A"/>
                <w:sz w:val="26"/>
                <w:szCs w:val="26"/>
              </w:rPr>
              <w:t xml:space="preserve">AI Navigator · Year 6 · Smart Choices with AI</w:t>
            </w:r>
          </w:p>
          <w:p>
            <w:pPr>
              <w:spacing w:after="160" w:before="0" w:line="276"/>
              <w:jc w:val="center"/>
            </w:pPr>
            <w:r>
              <w:rPr>
                <w:rFonts w:ascii="Calibri" w:cs="Calibri" w:eastAsia="Calibri" w:hAnsi="Calibri"/>
                <w:color w:val="222026"/>
                <w:sz w:val="28"/>
                <w:szCs w:val="28"/>
              </w:rPr>
              <w:t xml:space="preserve">This certifies that ______________________________</w:t>
            </w:r>
          </w:p>
          <w:p>
            <w:pPr>
              <w:spacing w:after="80" w:before="0" w:line="276"/>
              <w:jc w:val="center"/>
            </w:pPr>
            <w:r>
              <w:rPr>
                <w:rFonts w:ascii="Calibri" w:cs="Calibri" w:eastAsia="Calibri" w:hAnsi="Calibri"/>
                <w:color w:val="222026"/>
                <w:sz w:val="22"/>
                <w:szCs w:val="22"/>
              </w:rPr>
              <w:t xml:space="preserve">has earned all six Navigator's Log stamps:</w:t>
            </w:r>
          </w:p>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p>
            <w:pPr>
              <w:spacing w:after="200" w:before="0" w:line="276"/>
              <w:jc w:val="center"/>
            </w:pPr>
            <w:r>
              <w:rPr>
                <w:rFonts w:ascii="Calibri" w:cs="Calibri" w:eastAsia="Calibri" w:hAnsi="Calibri"/>
                <w:color w:val="5F5B66"/>
                <w:sz w:val="18"/>
                <w:szCs w:val="18"/>
              </w:rPr>
              <w:t xml:space="preserve">Influence Spotter · Choice Maker · Fact Checker · Credit Keeper · Smart Planner · AI Improver</w:t>
            </w:r>
          </w:p>
          <w:p>
            <w:pPr>
              <w:spacing w:after="200" w:before="0" w:line="276"/>
              <w:jc w:val="center"/>
            </w:pPr>
            <w:r>
              <w:rPr>
                <w:rFonts w:ascii="Calibri" w:cs="Calibri" w:eastAsia="Calibri" w:hAnsi="Calibri"/>
                <w:color w:val="222026"/>
                <w:sz w:val="24"/>
                <w:szCs w:val="24"/>
              </w:rPr>
              <w:t xml:space="preserve">and is ready to make smart, safe choices with AI in Year 7.</w:t>
            </w:r>
          </w:p>
          <w:p>
            <w:pPr>
              <w:spacing w:after="80" w:before="0" w:line="276"/>
              <w:jc w:val="center"/>
            </w:pPr>
            <w:r>
              <w:rPr>
                <w:rFonts w:ascii="Calibri" w:cs="Calibri" w:eastAsia="Calibri" w:hAnsi="Calibri"/>
                <w:color w:val="222026"/>
                <w:sz w:val="22"/>
                <w:szCs w:val="22"/>
              </w:rPr>
              <w:t xml:space="preserve">Signed ____________________   Date ____________</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1605b5f60e40e21c3396a06e89d2c176e7db45c.png"/><Relationship Id="rId10" Type="http://schemas.openxmlformats.org/officeDocument/2006/relationships/image" Target="media/a635fe7e5aa052f7407de59da028cf9a910dfe68.png"/><Relationship Id="rId11" Type="http://schemas.openxmlformats.org/officeDocument/2006/relationships/image" Target="media/7d14569ba30c4ca6b1907549e697920540000eb3.png"/><Relationship Id="rId12" Type="http://schemas.openxmlformats.org/officeDocument/2006/relationships/image" Target="media/160e7b400a5611101ff52c9249ad7f61b7555000.png"/><Relationship Id="rId13" Type="http://schemas.openxmlformats.org/officeDocument/2006/relationships/image" Target="media/a2e086551771f27130784c1debd789b5a180aafb.png"/><Relationship Id="rId14" Type="http://schemas.openxmlformats.org/officeDocument/2006/relationships/image" Target="media/91dd9469fd437e7899526518fc714849960a54cd.png"/><Relationship Id="rId15" Type="http://schemas.openxmlformats.org/officeDocument/2006/relationships/image" Target="media/82054bb2a2a76acd637b068d8349bb0ddf1d580a.png"/><Relationship Id="rId16" Type="http://schemas.openxmlformats.org/officeDocument/2006/relationships/image" Target="media/c28765d259247c2c40fb31e4a60b0c3b3adc5aef.png"/><Relationship Id="rId17" Type="http://schemas.openxmlformats.org/officeDocument/2006/relationships/image" Target="media/630e4e5cf1c6e993a91d1d5416053aac2238cb37.png"/><Relationship Id="rId18" Type="http://schemas.openxmlformats.org/officeDocument/2006/relationships/image" Target="media/876e552d6db628d9f8caa33788d2efcc55e5ca43.png"/><Relationship Id="rId19" Type="http://schemas.openxmlformats.org/officeDocument/2006/relationships/image" Target="media/be7d3dc3cb9e6b2babe83b3d796376f4ad0f98e1.png"/><Relationship Id="rId20" Type="http://schemas.openxmlformats.org/officeDocument/2006/relationships/image" Target="media/d24943fe815ef0e55dd324cc075b796ee07695df.png"/><Relationship Id="rId21" Type="http://schemas.openxmlformats.org/officeDocument/2006/relationships/image" Target="media/cc74544c43a8f363dc47aa2160844af1952403ed.png"/><Relationship Id="rId22" Type="http://schemas.openxmlformats.org/officeDocument/2006/relationships/image" Target="media/f4ac0c7156d071cfc48024c26e04b52046947acf.png"/><Relationship Id="rId23" Type="http://schemas.openxmlformats.org/officeDocument/2006/relationships/image" Target="media/caa0fa648106fe2791c6070ac8af80152b280d4e.png"/><Relationship Id="rId24" Type="http://schemas.openxmlformats.org/officeDocument/2006/relationships/image" Target="media/52a2bdf6a9ea0ff15951d09a065172d267682621.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6: Make AI Better</dc:title>
  <dc:creator>The GenTech Academy</dc:creator>
  <cp:lastModifiedBy>Un-named</cp:lastModifiedBy>
  <cp:revision>1</cp:revision>
  <dcterms:created xsi:type="dcterms:W3CDTF">2026-10-06T20:03:40.115Z</dcterms:created>
  <dcterms:modified xsi:type="dcterms:W3CDTF">2026-10-06T20:03:40.115Z</dcterms:modified>
</cp:coreProperties>
</file>

<file path=docProps/custom.xml><?xml version="1.0" encoding="utf-8"?>
<Properties xmlns="http://schemas.openxmlformats.org/officeDocument/2006/custom-properties" xmlns:vt="http://schemas.openxmlformats.org/officeDocument/2006/docPropsVTypes"/>
</file>