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SMART CHOICES WITH AI  ·  LESSON 1 OF 6</w:t>
      </w:r>
    </w:p>
    <w:p>
      <w:pPr>
        <w:spacing w:after="60"/>
      </w:pPr>
      <w:r>
        <w:rPr>
          <w:rFonts w:ascii="Calibri" w:cs="Calibri" w:eastAsia="Calibri" w:hAnsi="Calibri"/>
          <w:b/>
          <w:bCs/>
          <w:color w:val="1C1A22"/>
          <w:sz w:val="44"/>
          <w:szCs w:val="44"/>
        </w:rPr>
        <w:t xml:space="preserve">Waypoint 1: Who Chose That?</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has AI shaped my choices?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give examples of how AI influences our choices at home, at school and online, and to explain how we can stay in control.</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name four ways AI influences choices: suggests, completes, steers and nudges.</w:t>
            </w:r>
          </w:p>
          <w:p>
            <w:pPr>
              <w:pStyle w:val="ListParagraph"/>
              <w:numPr>
                <w:ilvl w:val="0"/>
                <w:numId w:val="2"/>
              </w:numPr>
              <w:spacing w:after="40" w:before="0" w:line="276"/>
            </w:pPr>
            <w:r>
              <w:rPr>
                <w:rFonts w:ascii="Calibri" w:cs="Calibri" w:eastAsia="Calibri" w:hAnsi="Calibri"/>
                <w:color w:val="222026"/>
                <w:sz w:val="21"/>
                <w:szCs w:val="21"/>
              </w:rPr>
              <w:t xml:space="preserve">I can map AI influences in a day and explain what data each one might use.</w:t>
            </w:r>
          </w:p>
          <w:p>
            <w:pPr>
              <w:pStyle w:val="ListParagraph"/>
              <w:numPr>
                <w:ilvl w:val="0"/>
                <w:numId w:val="2"/>
              </w:numPr>
              <w:spacing w:after="40" w:before="0" w:line="276"/>
            </w:pPr>
            <w:r>
              <w:rPr>
                <w:rFonts w:ascii="Calibri" w:cs="Calibri" w:eastAsia="Calibri" w:hAnsi="Calibri"/>
                <w:color w:val="222026"/>
                <w:sz w:val="21"/>
                <w:szCs w:val="21"/>
              </w:rPr>
              <w:t xml:space="preserve">I can explain who benefits from an influence and one way to stay in control.</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lead or take a discussion role so that everyone's ideas are heard.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EA1 Intermediate (focus):</w:t>
            </w:r>
            <w:r>
              <w:rPr>
                <w:rFonts w:ascii="Calibri" w:cs="Calibri" w:eastAsia="Calibri" w:hAnsi="Calibri"/>
                <w:color w:val="222026"/>
                <w:sz w:val="21"/>
                <w:szCs w:val="21"/>
              </w:rPr>
              <w:t xml:space="preserve"> Recognise AI's role and influence in different contexts. Give examples of how AI has influenced their own choices ("watch next", autocomplete) at home, school or online.</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K1.4 (many types of AI, some visible and some hidden), K4.1 (influence on decisions and human agency)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Self &amp; Social Awareness, Critical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search technologies effectively, appreciate how results are selected and ranked, and be discerning in evaluating digital content.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give well-structured descriptions, explanations and narratives; participate in discussions, presentations, performances, role play, improvisations and debates; consider and evaluate different viewpoints, attending to and building on the contributions of others; gain, maintain and monitor the interest of the listener(s); select and use appropriate registers for effective communication.</w:t>
            </w:r>
          </w:p>
          <w:p>
            <w:pPr>
              <w:spacing w:after="40" w:before="0" w:line="276"/>
            </w:pPr>
            <w:r>
              <w:rPr>
                <w:rFonts w:ascii="Calibri" w:cs="Calibri" w:eastAsia="Calibri" w:hAnsi="Calibri"/>
                <w:b/>
                <w:bCs/>
                <w:color w:val="222026"/>
                <w:sz w:val="21"/>
                <w:szCs w:val="21"/>
              </w:rPr>
              <w:t xml:space="preserve">RSHE (Health Education, primary; statutory guidance 2025, in force September 2026), internet safety and harms:</w:t>
            </w:r>
            <w:r>
              <w:rPr>
                <w:rFonts w:ascii="Calibri" w:cs="Calibri" w:eastAsia="Calibri" w:hAnsi="Calibri"/>
                <w:color w:val="222026"/>
                <w:sz w:val="21"/>
                <w:szCs w:val="21"/>
              </w:rPr>
              <w:t xml:space="preserve"> why social media, some computer games and online gaming are age restricted; how to be a discerning consumer of information online, including understanding that information, including that from search engines, is ranked, selected and targeted; where and how to report concerns and get support.</w:t>
            </w:r>
          </w:p>
          <w:p>
            <w:pPr>
              <w:spacing w:after="40" w:before="0" w:line="276"/>
            </w:pPr>
            <w:r>
              <w:rPr>
                <w:rFonts w:ascii="Calibri" w:cs="Calibri" w:eastAsia="Calibri" w:hAnsi="Calibri"/>
                <w:b/>
                <w:bCs/>
                <w:color w:val="222026"/>
                <w:sz w:val="21"/>
                <w:szCs w:val="21"/>
              </w:rPr>
              <w:t xml:space="preserve">Maths Y6 (statistics, optional link):</w:t>
            </w:r>
            <w:r>
              <w:rPr>
                <w:rFonts w:ascii="Calibri" w:cs="Calibri" w:eastAsia="Calibri" w:hAnsi="Calibri"/>
                <w:color w:val="222026"/>
                <w:sz w:val="21"/>
                <w:szCs w:val="21"/>
              </w:rPr>
              <w:t xml:space="preserve"> interpret and construct pie charts and line graphs and use these to solve problems. Pupils can turn the class tally of influence types into a pie chart.</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(no draft programme of study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Self-responsibility (unit focus: I stay in control of my choices) · Openness (we notice and name influences honestly)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a fictional pupil's day on cards. No teacher demo is needed. Trust policy: KS2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but pupils may mention apps or games that are 13+. Use the fictional character Jay; never ask pupils to list the apps they use at home. Diary entries are private and use types, not app names.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EA1 at Intermediate</w:t>
      </w:r>
      <w:r>
        <w:rPr>
          <w:rFonts w:ascii="Calibri" w:cs="Calibri" w:eastAsia="Calibri" w:hAnsi="Calibri"/>
          <w:color w:val="222026"/>
          <w:sz w:val="21"/>
          <w:szCs w:val="21"/>
        </w:rPr>
        <w:t xml:space="preserve"> moves on from Year 1 ("spot the AI") and Year 4 ("AI hiding in familiar tools") to noticing how AI </w:t>
      </w:r>
      <w:r>
        <w:rPr>
          <w:rFonts w:ascii="Calibri" w:cs="Calibri" w:eastAsia="Calibri" w:hAnsi="Calibri"/>
          <w:b/>
          <w:bCs/>
          <w:color w:val="222026"/>
          <w:sz w:val="21"/>
          <w:szCs w:val="21"/>
        </w:rPr>
        <w:t xml:space="preserve">shapes our own choices</w:t>
      </w:r>
      <w:r>
        <w:rPr>
          <w:rFonts w:ascii="Calibri" w:cs="Calibri" w:eastAsia="Calibri" w:hAnsi="Calibri"/>
          <w:color w:val="222026"/>
          <w:sz w:val="21"/>
          <w:szCs w:val="21"/>
        </w:rPr>
        <w:t xml:space="preserve">. The skill is self-awareness: "Did I choose this, or was it suggested?"</w:t>
      </w:r>
    </w:p>
    <w:p>
      <w:pPr>
        <w:pStyle w:val="ListParagraph"/>
        <w:numPr>
          <w:ilvl w:val="0"/>
          <w:numId w:val="2"/>
        </w:numPr>
        <w:spacing w:after="40" w:before="0" w:line="276"/>
      </w:pPr>
      <w:r>
        <w:rPr>
          <w:rFonts w:ascii="Calibri" w:cs="Calibri" w:eastAsia="Calibri" w:hAnsi="Calibri"/>
          <w:b/>
          <w:bCs/>
          <w:color w:val="222026"/>
          <w:sz w:val="21"/>
          <w:szCs w:val="21"/>
        </w:rPr>
        <w:t xml:space="preserve">Four ways AI influences choices (our Year 6 shorthand):</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Suggests</w:t>
      </w:r>
      <w:r>
        <w:rPr>
          <w:rFonts w:ascii="Calibri" w:cs="Calibri" w:eastAsia="Calibri" w:hAnsi="Calibri"/>
          <w:color w:val="222026"/>
          <w:sz w:val="21"/>
          <w:szCs w:val="21"/>
        </w:rPr>
        <w:t xml:space="preserve"> (recommender systems: "up next", "you might also like"); </w:t>
      </w:r>
      <w:r>
        <w:rPr>
          <w:rFonts w:ascii="Calibri" w:cs="Calibri" w:eastAsia="Calibri" w:hAnsi="Calibri"/>
          <w:b/>
          <w:bCs/>
          <w:color w:val="222026"/>
          <w:sz w:val="21"/>
          <w:szCs w:val="21"/>
        </w:rPr>
        <w:t xml:space="preserve">Completes</w:t>
      </w:r>
      <w:r>
        <w:rPr>
          <w:rFonts w:ascii="Calibri" w:cs="Calibri" w:eastAsia="Calibri" w:hAnsi="Calibri"/>
          <w:color w:val="222026"/>
          <w:sz w:val="21"/>
          <w:szCs w:val="21"/>
        </w:rPr>
        <w:t xml:space="preserve"> (predictive text and autocomplete predict likely next words); </w:t>
      </w:r>
      <w:r>
        <w:rPr>
          <w:rFonts w:ascii="Calibri" w:cs="Calibri" w:eastAsia="Calibri" w:hAnsi="Calibri"/>
          <w:b/>
          <w:bCs/>
          <w:color w:val="222026"/>
          <w:sz w:val="21"/>
          <w:szCs w:val="21"/>
        </w:rPr>
        <w:t xml:space="preserve">Steers</w:t>
      </w:r>
      <w:r>
        <w:rPr>
          <w:rFonts w:ascii="Calibri" w:cs="Calibri" w:eastAsia="Calibri" w:hAnsi="Calibri"/>
          <w:color w:val="222026"/>
          <w:sz w:val="21"/>
          <w:szCs w:val="21"/>
        </w:rPr>
        <w:t xml:space="preserve"> (ranking and routing: search results, sat navs and feeds put some options first, so we rarely see the rest); </w:t>
      </w:r>
      <w:r>
        <w:rPr>
          <w:rFonts w:ascii="Calibri" w:cs="Calibri" w:eastAsia="Calibri" w:hAnsi="Calibri"/>
          <w:b/>
          <w:bCs/>
          <w:color w:val="222026"/>
          <w:sz w:val="21"/>
          <w:szCs w:val="21"/>
        </w:rPr>
        <w:t xml:space="preserve">Nudges</w:t>
      </w:r>
      <w:r>
        <w:rPr>
          <w:rFonts w:ascii="Calibri" w:cs="Calibri" w:eastAsia="Calibri" w:hAnsi="Calibri"/>
          <w:color w:val="222026"/>
          <w:sz w:val="21"/>
          <w:szCs w:val="21"/>
        </w:rPr>
        <w:t xml:space="preserve"> (features that push you to act now, such as autoplay, streaks, countdowns and "share now?" buttons).</w:t>
      </w:r>
    </w:p>
    <w:p>
      <w:pPr>
        <w:pStyle w:val="ListParagraph"/>
        <w:numPr>
          <w:ilvl w:val="0"/>
          <w:numId w:val="2"/>
        </w:numPr>
        <w:spacing w:after="40" w:before="0" w:line="276"/>
      </w:pPr>
      <w:r>
        <w:rPr>
          <w:rFonts w:ascii="Calibri" w:cs="Calibri" w:eastAsia="Calibri" w:hAnsi="Calibri"/>
          <w:b/>
          <w:bCs/>
          <w:color w:val="222026"/>
          <w:sz w:val="21"/>
          <w:szCs w:val="21"/>
        </w:rPr>
        <w:t xml:space="preserve">Not every nudge is AI.</w:t>
      </w:r>
      <w:r>
        <w:rPr>
          <w:rFonts w:ascii="Calibri" w:cs="Calibri" w:eastAsia="Calibri" w:hAnsi="Calibri"/>
          <w:color w:val="222026"/>
          <w:sz w:val="21"/>
          <w:szCs w:val="21"/>
        </w:rPr>
        <w:t xml:space="preserve"> A streak or countdown is often a </w:t>
      </w:r>
      <w:r>
        <w:rPr>
          <w:rFonts w:ascii="Calibri" w:cs="Calibri" w:eastAsia="Calibri" w:hAnsi="Calibri"/>
          <w:b/>
          <w:bCs/>
          <w:color w:val="222026"/>
          <w:sz w:val="21"/>
          <w:szCs w:val="21"/>
        </w:rPr>
        <w:t xml:space="preserve">design choice by people</w:t>
      </w:r>
      <w:r>
        <w:rPr>
          <w:rFonts w:ascii="Calibri" w:cs="Calibri" w:eastAsia="Calibri" w:hAnsi="Calibri"/>
          <w:color w:val="222026"/>
          <w:sz w:val="21"/>
          <w:szCs w:val="21"/>
        </w:rPr>
        <w:t xml:space="preserve"> (persuasive design) rather than AI. Recommenders, predictive text, ranking and route prediction usually do use machine learning. It's fine, and accurate, to say "maybe": the point is to notice the influence.</w:t>
      </w:r>
    </w:p>
    <w:p>
      <w:pPr>
        <w:pStyle w:val="ListParagraph"/>
        <w:numPr>
          <w:ilvl w:val="0"/>
          <w:numId w:val="2"/>
        </w:numPr>
        <w:spacing w:after="40" w:before="0" w:line="276"/>
      </w:pPr>
      <w:r>
        <w:rPr>
          <w:rFonts w:ascii="Calibri" w:cs="Calibri" w:eastAsia="Calibri" w:hAnsi="Calibri"/>
          <w:b/>
          <w:bCs/>
          <w:color w:val="222026"/>
          <w:sz w:val="21"/>
          <w:szCs w:val="21"/>
        </w:rPr>
        <w:t xml:space="preserve">What data do they use?</w:t>
      </w:r>
      <w:r>
        <w:rPr>
          <w:rFonts w:ascii="Calibri" w:cs="Calibri" w:eastAsia="Calibri" w:hAnsi="Calibri"/>
          <w:color w:val="222026"/>
          <w:sz w:val="21"/>
          <w:szCs w:val="21"/>
        </w:rPr>
        <w:t xml:space="preserve"> Typically what you watched, clicked, liked, skipped, searched for or bought; where you are; the time of day; and what millions of similar users did (AILit K4.1, K2.3).</w:t>
      </w:r>
    </w:p>
    <w:p>
      <w:pPr>
        <w:pStyle w:val="ListParagraph"/>
        <w:numPr>
          <w:ilvl w:val="0"/>
          <w:numId w:val="2"/>
        </w:numPr>
        <w:spacing w:after="40" w:before="0" w:line="276"/>
      </w:pPr>
      <w:r>
        <w:rPr>
          <w:rFonts w:ascii="Calibri" w:cs="Calibri" w:eastAsia="Calibri" w:hAnsi="Calibri"/>
          <w:b/>
          <w:bCs/>
          <w:color w:val="222026"/>
          <w:sz w:val="21"/>
          <w:szCs w:val="21"/>
        </w:rPr>
        <w:t xml:space="preserve">Who benefits?</w:t>
      </w:r>
      <w:r>
        <w:rPr>
          <w:rFonts w:ascii="Calibri" w:cs="Calibri" w:eastAsia="Calibri" w:hAnsi="Calibri"/>
          <w:color w:val="222026"/>
          <w:sz w:val="21"/>
          <w:szCs w:val="21"/>
        </w:rPr>
        <w:t xml:space="preserve"> Often both. Suggestions can save time and help us discover things. Many apps also earn money from attention (adverts) or sales, so they are designed to keep us watching or buying. Keep it balanced: AI influence is not always bad, but we should notice it and stay in charge.</w:t>
      </w:r>
    </w:p>
    <w:p>
      <w:pPr>
        <w:pStyle w:val="ListParagraph"/>
        <w:numPr>
          <w:ilvl w:val="0"/>
          <w:numId w:val="2"/>
        </w:numPr>
        <w:spacing w:after="40" w:before="0" w:line="276"/>
      </w:pPr>
      <w:r>
        <w:rPr>
          <w:rFonts w:ascii="Calibri" w:cs="Calibri" w:eastAsia="Calibri" w:hAnsi="Calibri"/>
          <w:b/>
          <w:bCs/>
          <w:color w:val="222026"/>
          <w:sz w:val="21"/>
          <w:szCs w:val="21"/>
        </w:rPr>
        <w:t xml:space="preserve">Staying in control:</w:t>
      </w:r>
      <w:r>
        <w:rPr>
          <w:rFonts w:ascii="Calibri" w:cs="Calibri" w:eastAsia="Calibri" w:hAnsi="Calibri"/>
          <w:color w:val="222026"/>
          <w:sz w:val="21"/>
          <w:szCs w:val="21"/>
        </w:rPr>
        <w:t xml:space="preserve"> pause before pressing "next"; switch off autoplay; search for what you planned, not what is suggested; ask "what else is there?"; talk to a trusted adult about settings. In the UK, the government has confirmed that social media for under-16s will be restricted (expected spring 2027, not yet in force when checked on 6 October 2026), with autoplay and personalised feeds off by default for 16–17-year-olds. Many apps already have a minimum age of 13 in their terms.</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say "the app suggested" or "the AI predicted", not "the app chose for me" or "it knows what I like". The person still makes the choice, which is the empowering message of this unit.</w:t>
      </w:r>
    </w:p>
    <w:p>
      <w:pPr>
        <w:pStyle w:val="ListParagraph"/>
        <w:numPr>
          <w:ilvl w:val="0"/>
          <w:numId w:val="2"/>
        </w:numPr>
        <w:spacing w:after="40" w:before="0" w:line="276"/>
      </w:pPr>
      <w:r>
        <w:rPr>
          <w:rFonts w:ascii="Calibri" w:cs="Calibri" w:eastAsia="Calibri" w:hAnsi="Calibri"/>
          <w:b/>
          <w:bCs/>
          <w:color w:val="222026"/>
          <w:sz w:val="21"/>
          <w:szCs w:val="21"/>
        </w:rPr>
        <w:t xml:space="preserve">Chairing (new role):</w:t>
      </w:r>
      <w:r>
        <w:rPr>
          <w:rFonts w:ascii="Calibri" w:cs="Calibri" w:eastAsia="Calibri" w:hAnsi="Calibri"/>
          <w:color w:val="222026"/>
          <w:sz w:val="21"/>
          <w:szCs w:val="21"/>
        </w:rPr>
        <w:t xml:space="preserve"> this is the first time pupils chair a group. Model it (slide 10): invite each person in by name, keep time, and sum up. Rotate the Chair halfway through so two pupils per group practise.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Jay's Saturday cards (Appendix A), one set per group of four, cut up</w:t>
            </w:r>
          </w:p>
          <w:p>
            <w:pPr>
              <w:spacing w:after="40" w:before="0" w:line="276"/>
            </w:pPr>
            <w:r>
              <w:rPr>
                <w:rFonts w:ascii="Calibri" w:cs="Calibri" w:eastAsia="Calibri" w:hAnsi="Calibri"/>
                <w:color w:val="222026"/>
                <w:sz w:val="21"/>
                <w:szCs w:val="21"/>
              </w:rPr>
              <w:t xml:space="preserve">☐  Print the influence map (Appendix B) on A3, one per group, and the type labels</w:t>
            </w:r>
          </w:p>
          <w:p>
            <w:pPr>
              <w:spacing w:after="40" w:before="0" w:line="276"/>
            </w:pPr>
            <w:r>
              <w:rPr>
                <w:rFonts w:ascii="Calibri" w:cs="Calibri" w:eastAsia="Calibri" w:hAnsi="Calibri"/>
                <w:color w:val="222026"/>
                <w:sz w:val="21"/>
                <w:szCs w:val="21"/>
              </w:rPr>
              <w:t xml:space="preserve">☐  Print and cut the discussion role cards (Appendix C)</w:t>
            </w:r>
          </w:p>
          <w:p>
            <w:pPr>
              <w:spacing w:after="40" w:before="0" w:line="276"/>
            </w:pPr>
            <w:r>
              <w:rPr>
                <w:rFonts w:ascii="Calibri" w:cs="Calibri" w:eastAsia="Calibri" w:hAnsi="Calibri"/>
                <w:color w:val="222026"/>
                <w:sz w:val="21"/>
                <w:szCs w:val="21"/>
              </w:rPr>
              <w:t xml:space="preserve">☐  Print the Navigators' Talk Agreement poster (Appendix F) on A3 for signing</w:t>
            </w:r>
          </w:p>
          <w:p>
            <w:pPr>
              <w:spacing w:after="40" w:before="0" w:line="276"/>
            </w:pPr>
            <w:r>
              <w:rPr>
                <w:rFonts w:ascii="Calibri" w:cs="Calibri" w:eastAsia="Calibri" w:hAnsi="Calibri"/>
                <w:color w:val="222026"/>
                <w:sz w:val="21"/>
                <w:szCs w:val="21"/>
              </w:rPr>
              <w:t xml:space="preserve">☐  Print influence diaries (Appendix E) and exit tickets (Appendix G)</w:t>
            </w:r>
          </w:p>
          <w:p>
            <w:pPr>
              <w:spacing w:after="40" w:before="0" w:line="276"/>
            </w:pPr>
            <w:r>
              <w:rPr>
                <w:rFonts w:ascii="Calibri" w:cs="Calibri" w:eastAsia="Calibri" w:hAnsi="Calibri"/>
                <w:color w:val="222026"/>
                <w:sz w:val="21"/>
                <w:szCs w:val="21"/>
              </w:rPr>
              <w:t xml:space="preserve">☐  Prepare your own "Saturday" for the hook (slide 2): four everyday choices that were suggested to you</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influence = gently push one hand with the other; suggest = open palm offered forward; nudge = elbow nudge; in control = hands on a steering wheel.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influence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changes what you think, choose or do, sometimes without you noticing.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recommendation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suggestion of what to watch, buy, read or play next, based on data.</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autocomplete / predictive text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that predicts the next word or finishes your search.</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ranking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Putting results in an order. The ones at the top get chosen most.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nudge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feature designed to push you to act now (autoplay, streaks, "share now?").</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about what you do: what you watched, searched, clicked or where you went.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persuasive design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people design an app to keep you using it for longer.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 control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Making the final choice yourself, after noticing what is influencing you.</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choose everything I watch."</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Many choices start from a suggestion or autoplay.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did that video get on your screen?"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 knows what I like."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predicts from patterns in your data and other people's. It doesn't know you.</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predicted you'd like it from your history."</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influence is bad."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Suggestions can help: a faster route, a new book. The key is noticing and choosing.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was a suggestion helpful?"</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 nudge is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Streaks and countdowns are often designed by people to keep you coming back.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designed that feature, and why?"</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top search result is the best."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Results are ranked; some are adverts.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"Why might that one be at the top?"</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Y6-L1-slides.pptx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Jay's Saturday cards (10 events), one set per group</w:t>
      </w:r>
    </w:p>
    <w:p>
      <w:pPr>
        <w:pStyle w:val="ListParagraph"/>
        <w:numPr>
          <w:ilvl w:val="0"/>
          <w:numId w:val="2"/>
        </w:numPr>
        <w:spacing w:after="40" w:before="0" w:line="276"/>
      </w:pPr>
      <w:r>
        <w:rPr>
          <w:rFonts w:ascii="Calibri" w:cs="Calibri" w:eastAsia="Calibri" w:hAnsi="Calibri"/>
          <w:color w:val="222026"/>
          <w:sz w:val="21"/>
          <w:szCs w:val="21"/>
        </w:rPr>
        <w:t xml:space="preserve">Appendix B: influence map (A3) and type labels</w:t>
      </w:r>
    </w:p>
    <w:p>
      <w:pPr>
        <w:pStyle w:val="ListParagraph"/>
        <w:numPr>
          <w:ilvl w:val="0"/>
          <w:numId w:val="2"/>
        </w:numPr>
        <w:spacing w:after="40" w:before="0" w:line="276"/>
      </w:pPr>
      <w:r>
        <w:rPr>
          <w:rFonts w:ascii="Calibri" w:cs="Calibri" w:eastAsia="Calibri" w:hAnsi="Calibri"/>
          <w:color w:val="222026"/>
          <w:sz w:val="21"/>
          <w:szCs w:val="21"/>
        </w:rPr>
        <w:t xml:space="preserve">Appendix C: discussion role cards (Chair, Evidence Checker, Challenger, Summariser)</w:t>
      </w:r>
    </w:p>
    <w:p>
      <w:pPr>
        <w:pStyle w:val="ListParagraph"/>
        <w:numPr>
          <w:ilvl w:val="0"/>
          <w:numId w:val="2"/>
        </w:numPr>
        <w:spacing w:after="40" w:before="0" w:line="276"/>
      </w:pPr>
      <w:r>
        <w:rPr>
          <w:rFonts w:ascii="Calibri" w:cs="Calibri" w:eastAsia="Calibri" w:hAnsi="Calibri"/>
          <w:color w:val="222026"/>
          <w:sz w:val="21"/>
          <w:szCs w:val="21"/>
        </w:rPr>
        <w:t xml:space="preserve">Appendix D: talk frame cards (tiered)</w:t>
      </w:r>
    </w:p>
    <w:p>
      <w:pPr>
        <w:pStyle w:val="ListParagraph"/>
        <w:numPr>
          <w:ilvl w:val="0"/>
          <w:numId w:val="2"/>
        </w:numPr>
        <w:spacing w:after="40" w:before="0" w:line="276"/>
      </w:pPr>
      <w:r>
        <w:rPr>
          <w:rFonts w:ascii="Calibri" w:cs="Calibri" w:eastAsia="Calibri" w:hAnsi="Calibri"/>
          <w:color w:val="222026"/>
          <w:sz w:val="21"/>
          <w:szCs w:val="21"/>
        </w:rPr>
        <w:t xml:space="preserve">Appendix E: influence diary (3 days, private)</w:t>
      </w:r>
    </w:p>
    <w:p>
      <w:pPr>
        <w:pStyle w:val="ListParagraph"/>
        <w:numPr>
          <w:ilvl w:val="0"/>
          <w:numId w:val="2"/>
        </w:numPr>
        <w:spacing w:after="40" w:before="0" w:line="276"/>
      </w:pPr>
      <w:r>
        <w:rPr>
          <w:rFonts w:ascii="Calibri" w:cs="Calibri" w:eastAsia="Calibri" w:hAnsi="Calibri"/>
          <w:color w:val="222026"/>
          <w:sz w:val="21"/>
          <w:szCs w:val="21"/>
        </w:rPr>
        <w:t xml:space="preserve">Appendix F: Navigators' Talk Agreement poster</w:t>
      </w:r>
    </w:p>
    <w:p>
      <w:pPr>
        <w:pStyle w:val="ListParagraph"/>
        <w:numPr>
          <w:ilvl w:val="0"/>
          <w:numId w:val="2"/>
        </w:numPr>
        <w:spacing w:after="40" w:before="0" w:line="276"/>
      </w:pPr>
      <w:r>
        <w:rPr>
          <w:rFonts w:ascii="Calibri" w:cs="Calibri" w:eastAsia="Calibri" w:hAnsi="Calibri"/>
          <w:color w:val="222026"/>
          <w:sz w:val="21"/>
          <w:szCs w:val="21"/>
        </w:rPr>
        <w:t xml:space="preserve">Appendix G: Navigator's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Mini-whiteboards; sticky notes; glue sticks; a timer</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did you choose?</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share four choices from your Saturday (a song, a video, a route, a snack you bought). </w:t>
            </w:r>
            <w:r>
              <w:rPr>
                <w:rFonts w:ascii="Calibri" w:cs="Calibri" w:eastAsia="Calibri" w:hAnsi="Calibri"/>
                <w:i/>
                <w:iCs/>
                <w:color w:val="222026"/>
                <w:sz w:val="19"/>
                <w:szCs w:val="19"/>
              </w:rPr>
              <w:t xml:space="preserve">"Hands up if you think I chose each one."</w:t>
            </w:r>
          </w:p>
          <w:p>
            <w:pPr>
              <w:spacing w:after="50" w:before="0" w:line="276"/>
            </w:pPr>
            <w:r>
              <w:rPr>
                <w:rFonts w:ascii="Calibri" w:cs="Calibri" w:eastAsia="Calibri" w:hAnsi="Calibri"/>
                <w:color w:val="222026"/>
                <w:sz w:val="19"/>
                <w:szCs w:val="19"/>
              </w:rPr>
              <w:t xml:space="preserve">Slide 3: reveal each was suggested: a playlist made for me, "up next", the sat nav, "people also bought". </w:t>
            </w:r>
            <w:r>
              <w:rPr>
                <w:rFonts w:ascii="Calibri" w:cs="Calibri" w:eastAsia="Calibri" w:hAnsi="Calibri"/>
                <w:i/>
                <w:iCs/>
                <w:color w:val="222026"/>
                <w:sz w:val="19"/>
                <w:szCs w:val="19"/>
              </w:rPr>
              <w:t xml:space="preserve">"So: did I choose, or was it chosen for me?"</w:t>
            </w:r>
          </w:p>
          <w:p>
            <w:pPr>
              <w:spacing w:after="50" w:before="0" w:line="276"/>
            </w:pPr>
            <w:r>
              <w:rPr>
                <w:rFonts w:ascii="Calibri" w:cs="Calibri" w:eastAsia="Calibri" w:hAnsi="Calibri"/>
                <w:color w:val="222026"/>
                <w:sz w:val="19"/>
                <w:szCs w:val="19"/>
              </w:rPr>
              <w:t xml:space="preserve">Model: </w:t>
            </w:r>
            <w:r>
              <w:rPr>
                <w:rFonts w:ascii="Calibri" w:cs="Calibri" w:eastAsia="Calibri" w:hAnsi="Calibri"/>
                <w:i/>
                <w:iCs/>
                <w:color w:val="222026"/>
                <w:sz w:val="19"/>
                <w:szCs w:val="19"/>
              </w:rPr>
              <w:t xml:space="preserve">"I chose to press play, but the app suggested the song. So it was both."</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CHOSE / SUGGESTED / BOTH for each choice (fingers 1, 2, 3).</w:t>
            </w:r>
          </w:p>
          <w:p>
            <w:pPr>
              <w:spacing w:after="40" w:before="0" w:line="276"/>
            </w:pPr>
            <w:r>
              <w:rPr>
                <w:rFonts w:ascii="Calibri" w:cs="Calibri" w:eastAsia="Calibri" w:hAnsi="Calibri"/>
                <w:color w:val="222026"/>
                <w:sz w:val="19"/>
                <w:szCs w:val="19"/>
              </w:rPr>
              <w:t xml:space="preserve">Talk partners: one choice you made this week that started as a suggestion (no app names needed).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you chose ___ because ___."</w:t>
            </w:r>
          </w:p>
          <w:p>
            <w:pPr>
              <w:spacing w:after="40" w:before="0" w:line="276"/>
            </w:pPr>
            <w:r>
              <w:rPr>
                <w:rFonts w:ascii="Calibri" w:cs="Calibri" w:eastAsia="Calibri" w:hAnsi="Calibri"/>
                <w:color w:val="222026"/>
                <w:sz w:val="19"/>
                <w:szCs w:val="19"/>
              </w:rPr>
              <w:t xml:space="preserve">AfL: do pupils notice that "both" is often the honest answer?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Set the course: talk agreement</w:t>
            </w:r>
          </w:p>
          <w:p>
            <w:pPr>
              <w:spacing w:after="20" w:before="0" w:line="276"/>
            </w:pPr>
            <w:r>
              <w:rPr>
                <w:rFonts w:ascii="Calibri" w:cs="Calibri" w:eastAsia="Calibri" w:hAnsi="Calibri"/>
                <w:color w:val="5F5B66"/>
                <w:sz w:val="19"/>
                <w:szCs w:val="19"/>
              </w:rPr>
              <w:t xml:space="preserve">7–15 / 5–10 min</w:t>
            </w:r>
          </w:p>
          <w:p>
            <w:pPr>
              <w:spacing w:after="80" w:before="0" w:line="276"/>
            </w:pPr>
            <w:r>
              <w:rPr>
                <w:rFonts w:ascii="Calibri" w:cs="Calibri" w:eastAsia="Calibri" w:hAnsi="Calibri"/>
                <w:color w:val="5F5B66"/>
                <w:sz w:val="19"/>
                <w:szCs w:val="19"/>
              </w:rPr>
              <w:t xml:space="preserve">Slides 4–7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4: the AI Navigators journey (six waypoints), the Navigator's Log and the Smart Choice Compass.</w:t>
            </w:r>
          </w:p>
          <w:p>
            <w:pPr>
              <w:spacing w:after="50" w:before="0" w:line="276"/>
            </w:pPr>
            <w:r>
              <w:rPr>
                <w:rFonts w:ascii="Calibri" w:cs="Calibri" w:eastAsia="Calibri" w:hAnsi="Calibri"/>
                <w:color w:val="222026"/>
                <w:sz w:val="19"/>
                <w:szCs w:val="19"/>
              </w:rPr>
              <w:t xml:space="preserve">Share the mission (slide 5).</w:t>
            </w:r>
          </w:p>
          <w:p>
            <w:pPr>
              <w:spacing w:after="50" w:before="0" w:line="276"/>
            </w:pPr>
            <w:r>
              <w:rPr>
                <w:rFonts w:ascii="Calibri" w:cs="Calibri" w:eastAsia="Calibri" w:hAnsi="Calibri"/>
                <w:color w:val="222026"/>
                <w:sz w:val="19"/>
                <w:szCs w:val="19"/>
              </w:rPr>
              <w:t xml:space="preserve">Slide 6: show how each Year 5 Watchdog rule grows into a Year 6 rule. </w:t>
            </w:r>
            <w:r>
              <w:rPr>
                <w:rFonts w:ascii="Calibri" w:cs="Calibri" w:eastAsia="Calibri" w:hAnsi="Calibri"/>
                <w:i/>
                <w:iCs/>
                <w:color w:val="222026"/>
                <w:sz w:val="19"/>
                <w:szCs w:val="19"/>
              </w:rPr>
              <w:t xml:space="preserve">"In Year 7 you'll lead discussions, persuade and present, so our rules level up."</w:t>
            </w:r>
          </w:p>
          <w:p>
            <w:pPr>
              <w:spacing w:after="50" w:before="0" w:line="276"/>
            </w:pPr>
            <w:r>
              <w:rPr>
                <w:rFonts w:ascii="Calibri" w:cs="Calibri" w:eastAsia="Calibri" w:hAnsi="Calibri"/>
                <w:color w:val="222026"/>
                <w:sz w:val="19"/>
                <w:szCs w:val="19"/>
              </w:rPr>
              <w:t xml:space="preserve">Slide 7: practise the gestures; focus rule today: </w:t>
            </w:r>
            <w:r>
              <w:rPr>
                <w:rFonts w:ascii="Calibri" w:cs="Calibri" w:eastAsia="Calibri" w:hAnsi="Calibri"/>
                <w:b/>
                <w:bCs/>
                <w:color w:val="222026"/>
                <w:sz w:val="19"/>
                <w:szCs w:val="19"/>
              </w:rPr>
              <w:t xml:space="preserve">Lead the talk</w:t>
            </w:r>
            <w:r>
              <w:rPr>
                <w:rFonts w:ascii="Calibri" w:cs="Calibri" w:eastAsia="Calibri" w:hAnsi="Calibri"/>
                <w:color w:val="222026"/>
                <w:sz w:val="19"/>
                <w:szCs w:val="19"/>
              </w:rPr>
              <w:t xml:space="preserve">. Groups sign the poster (Appendix F).</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Discuss which new rule will be hardest, and why.</w:t>
            </w:r>
          </w:p>
          <w:p>
            <w:pPr>
              <w:spacing w:after="40" w:before="0" w:line="276"/>
            </w:pPr>
            <w:r>
              <w:rPr>
                <w:rFonts w:ascii="Calibri" w:cs="Calibri" w:eastAsia="Calibri" w:hAnsi="Calibri"/>
                <w:color w:val="222026"/>
                <w:sz w:val="19"/>
                <w:szCs w:val="19"/>
              </w:rPr>
              <w:t xml:space="preserve">Sign the class Talk Agreement.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___ will be hardest because ___."</w:t>
            </w:r>
          </w:p>
          <w:p>
            <w:pPr>
              <w:spacing w:after="40" w:before="0" w:line="276"/>
            </w:pPr>
            <w:r>
              <w:rPr>
                <w:rFonts w:ascii="Calibri" w:cs="Calibri" w:eastAsia="Calibri" w:hAnsi="Calibri"/>
                <w:color w:val="222026"/>
                <w:sz w:val="19"/>
                <w:szCs w:val="19"/>
              </w:rPr>
              <w:t xml:space="preserve">AfL: can pupils say what each rule looks like in action?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Teach: four ways AI influences us</w:t>
            </w:r>
          </w:p>
          <w:p>
            <w:pPr>
              <w:spacing w:after="20" w:before="0" w:line="276"/>
            </w:pPr>
            <w:r>
              <w:rPr>
                <w:rFonts w:ascii="Calibri" w:cs="Calibri" w:eastAsia="Calibri" w:hAnsi="Calibri"/>
                <w:color w:val="5F5B66"/>
                <w:sz w:val="19"/>
                <w:szCs w:val="19"/>
              </w:rPr>
              <w:t xml:space="preserve">15–23 / 10–16 min</w:t>
            </w:r>
          </w:p>
          <w:p>
            <w:pPr>
              <w:spacing w:after="80" w:before="0" w:line="276"/>
            </w:pPr>
            <w:r>
              <w:rPr>
                <w:rFonts w:ascii="Calibri" w:cs="Calibri" w:eastAsia="Calibri" w:hAnsi="Calibri"/>
                <w:color w:val="5F5B66"/>
                <w:sz w:val="19"/>
                <w:szCs w:val="19"/>
              </w:rPr>
              <w:t xml:space="preserve">Slides 8–9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8: Suggests · Completes · Steers · Nudges, with gestures. Explain that some nudges are designed by people rather than AI.</w:t>
            </w:r>
          </w:p>
          <w:p>
            <w:pPr>
              <w:spacing w:after="50" w:before="0" w:line="276"/>
            </w:pPr>
            <w:r>
              <w:rPr>
                <w:rFonts w:ascii="Calibri" w:cs="Calibri" w:eastAsia="Calibri" w:hAnsi="Calibri"/>
                <w:color w:val="222026"/>
                <w:sz w:val="19"/>
                <w:szCs w:val="19"/>
              </w:rPr>
              <w:t xml:space="preserve">Slide 9: quick sort of six examples (mini-whiteboards: S, C, St or N).</w:t>
            </w:r>
          </w:p>
          <w:p>
            <w:pPr>
              <w:spacing w:after="50" w:before="0" w:line="276"/>
            </w:pPr>
            <w:r>
              <w:rPr>
                <w:rFonts w:ascii="Calibri" w:cs="Calibri" w:eastAsia="Calibri" w:hAnsi="Calibri"/>
                <w:color w:val="222026"/>
                <w:sz w:val="19"/>
                <w:szCs w:val="19"/>
              </w:rPr>
              <w:t xml:space="preserve">Hinge question: </w:t>
            </w:r>
            <w:r>
              <w:rPr>
                <w:rFonts w:ascii="Calibri" w:cs="Calibri" w:eastAsia="Calibri" w:hAnsi="Calibri"/>
                <w:i/>
                <w:iCs/>
                <w:color w:val="222026"/>
                <w:sz w:val="19"/>
                <w:szCs w:val="19"/>
              </w:rPr>
              <w:t xml:space="preserve">"Jay's tablet suggests 'Love you!' Who chose the words Jay sent?"</w:t>
            </w:r>
            <w:r>
              <w:rPr>
                <w:rFonts w:ascii="Calibri" w:cs="Calibri" w:eastAsia="Calibri" w:hAnsi="Calibri"/>
                <w:color w:val="222026"/>
                <w:sz w:val="19"/>
                <w:szCs w:val="19"/>
              </w:rPr>
              <w:t xml:space="preserve"> (Jay did, by accepting a prediction.)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Show the type on whiteboards; justify one to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"This is a ___ because ___."</w:t>
            </w:r>
          </w:p>
          <w:p>
            <w:pPr>
              <w:spacing w:after="40" w:before="0" w:line="276"/>
            </w:pPr>
            <w:r>
              <w:rPr>
                <w:rFonts w:ascii="Calibri" w:cs="Calibri" w:eastAsia="Calibri" w:hAnsi="Calibri"/>
                <w:color w:val="222026"/>
                <w:sz w:val="19"/>
                <w:szCs w:val="19"/>
              </w:rPr>
              <w:t xml:space="preserve">AfL hinge: pupils who say "the tablet chose" get the support frame in the next task.</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Investigate: Jay's Saturday</w:t>
            </w:r>
          </w:p>
          <w:p>
            <w:pPr>
              <w:spacing w:after="20" w:before="0" w:line="276"/>
            </w:pPr>
            <w:r>
              <w:rPr>
                <w:rFonts w:ascii="Calibri" w:cs="Calibri" w:eastAsia="Calibri" w:hAnsi="Calibri"/>
                <w:color w:val="5F5B66"/>
                <w:sz w:val="19"/>
                <w:szCs w:val="19"/>
              </w:rPr>
              <w:t xml:space="preserve">23–43 / 16–32 min</w:t>
            </w:r>
          </w:p>
          <w:p>
            <w:pPr>
              <w:spacing w:after="80" w:before="0" w:line="276"/>
            </w:pPr>
            <w:r>
              <w:rPr>
                <w:rFonts w:ascii="Calibri" w:cs="Calibri" w:eastAsia="Calibri" w:hAnsi="Calibri"/>
                <w:color w:val="5F5B66"/>
                <w:sz w:val="19"/>
                <w:szCs w:val="19"/>
              </w:rPr>
              <w:t xml:space="preserve">Slides 10–12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introduce the Chair role and model chairing: </w:t>
            </w:r>
            <w:r>
              <w:rPr>
                <w:rFonts w:ascii="Calibri" w:cs="Calibri" w:eastAsia="Calibri" w:hAnsi="Calibri"/>
                <w:i/>
                <w:iCs/>
                <w:color w:val="222026"/>
                <w:sz w:val="19"/>
                <w:szCs w:val="19"/>
              </w:rPr>
              <w:t xml:space="preserve">"Let's hear from Amira first. What do you think? … Thank you. Ben, do you agree or see it differently?"</w:t>
            </w:r>
          </w:p>
          <w:p>
            <w:pPr>
              <w:spacing w:after="50" w:before="0" w:line="276"/>
            </w:pPr>
            <w:r>
              <w:rPr>
                <w:rFonts w:ascii="Calibri" w:cs="Calibri" w:eastAsia="Calibri" w:hAnsi="Calibri"/>
                <w:color w:val="222026"/>
                <w:sz w:val="19"/>
                <w:szCs w:val="19"/>
              </w:rPr>
              <w:t xml:space="preserve">Slide 11: groups of four, roles on cards. Place each of Jay's cards on the A3 influence map: type, AI or maybe not, what data, who benefits, who chose.</w:t>
            </w:r>
          </w:p>
          <w:p>
            <w:pPr>
              <w:spacing w:after="50" w:before="0" w:line="276"/>
            </w:pPr>
            <w:r>
              <w:rPr>
                <w:rFonts w:ascii="Calibri" w:cs="Calibri" w:eastAsia="Calibri" w:hAnsi="Calibri"/>
                <w:color w:val="222026"/>
                <w:sz w:val="19"/>
                <w:szCs w:val="19"/>
              </w:rPr>
              <w:t xml:space="preserve">Rotate the Chair after five cards. Circulate with the oracy focus: is everyone being brought in?</w:t>
            </w:r>
          </w:p>
          <w:p>
            <w:pPr>
              <w:spacing w:after="50" w:before="0" w:line="276"/>
            </w:pPr>
            <w:r>
              <w:rPr>
                <w:rFonts w:ascii="Calibri" w:cs="Calibri" w:eastAsia="Calibri" w:hAnsi="Calibri"/>
                <w:color w:val="222026"/>
                <w:sz w:val="19"/>
                <w:szCs w:val="19"/>
              </w:rPr>
              <w:t xml:space="preserve">Slide 12: frames on screen; push for "This happens because ___".</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Chair leads; Evidence Checker asks "How do we know?"; Challenger tests ideas; Summariser records the group's decision.</w:t>
            </w:r>
          </w:p>
          <w:p>
            <w:pPr>
              <w:spacing w:after="40" w:before="0" w:line="276"/>
            </w:pPr>
            <w:r>
              <w:rPr>
                <w:rFonts w:ascii="Calibri" w:cs="Calibri" w:eastAsia="Calibri" w:hAnsi="Calibri"/>
                <w:color w:val="222026"/>
                <w:sz w:val="19"/>
                <w:szCs w:val="19"/>
              </w:rPr>
              <w:t xml:space="preserve">Complete the influence map for all 10 cards (support: 6 cards).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Explaining frames (tiered).</w:t>
            </w:r>
          </w:p>
          <w:p>
            <w:pPr>
              <w:spacing w:after="40" w:before="0" w:line="276"/>
            </w:pPr>
            <w:r>
              <w:rPr>
                <w:rFonts w:ascii="Calibri" w:cs="Calibri" w:eastAsia="Calibri" w:hAnsi="Calibri"/>
                <w:color w:val="222026"/>
                <w:sz w:val="19"/>
                <w:szCs w:val="19"/>
              </w:rPr>
              <w:t xml:space="preserve">AfL: listen for data (history, location) and for "both chose".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Report: who's steering?</w:t>
            </w:r>
          </w:p>
          <w:p>
            <w:pPr>
              <w:spacing w:after="20" w:before="0" w:line="276"/>
            </w:pPr>
            <w:r>
              <w:rPr>
                <w:rFonts w:ascii="Calibri" w:cs="Calibri" w:eastAsia="Calibri" w:hAnsi="Calibri"/>
                <w:color w:val="5F5B66"/>
                <w:sz w:val="19"/>
                <w:szCs w:val="19"/>
              </w:rPr>
              <w:t xml:space="preserve">43–52 / 32–39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each Summariser reports one card: </w:t>
            </w:r>
            <w:r>
              <w:rPr>
                <w:rFonts w:ascii="Calibri" w:cs="Calibri" w:eastAsia="Calibri" w:hAnsi="Calibri"/>
                <w:i/>
                <w:iCs/>
                <w:color w:val="222026"/>
                <w:sz w:val="19"/>
                <w:szCs w:val="19"/>
              </w:rPr>
              <w:t xml:space="preserve">"To summarise our discussion, ___."</w:t>
            </w:r>
          </w:p>
          <w:p>
            <w:pPr>
              <w:spacing w:after="50" w:before="0" w:line="276"/>
            </w:pPr>
            <w:r>
              <w:rPr>
                <w:rFonts w:ascii="Calibri" w:cs="Calibri" w:eastAsia="Calibri" w:hAnsi="Calibri"/>
                <w:color w:val="222026"/>
                <w:sz w:val="19"/>
                <w:szCs w:val="19"/>
              </w:rPr>
              <w:t xml:space="preserve">Then show three moments. Pupils hold hands like a steering wheel ("I'm steering") or hands in lap ("the app is steering").</w:t>
            </w:r>
          </w:p>
          <w:p>
            <w:pPr>
              <w:spacing w:after="50" w:before="0" w:line="276"/>
            </w:pPr>
            <w:r>
              <w:rPr>
                <w:rFonts w:ascii="Calibri" w:cs="Calibri" w:eastAsia="Calibri" w:hAnsi="Calibri"/>
                <w:i/>
                <w:iCs/>
                <w:color w:val="222026"/>
                <w:sz w:val="19"/>
                <w:szCs w:val="19"/>
              </w:rPr>
              <w:t xml:space="preserve">"What could Jay do to take the wheel back?"</w:t>
            </w:r>
            <w:r>
              <w:rPr>
                <w:rFonts w:ascii="Calibri" w:cs="Calibri" w:eastAsia="Calibri" w:hAnsi="Calibri"/>
                <w:color w:val="222026"/>
                <w:sz w:val="19"/>
                <w:szCs w:val="19"/>
              </w:rPr>
              <w:t xml:space="preserve"> Collect tips: pause, switch off autoplay, search for what you planned, ask what else there is.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Summarisers report. Class responds with the steering signal and one tip.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"To summarise our discussion, ___."</w:t>
            </w:r>
          </w:p>
          <w:p>
            <w:pPr>
              <w:spacing w:after="40" w:before="0" w:line="276"/>
            </w:pPr>
            <w:r>
              <w:rPr>
                <w:rFonts w:ascii="Calibri" w:cs="Calibri" w:eastAsia="Calibri" w:hAnsi="Calibri"/>
                <w:color w:val="222026"/>
                <w:sz w:val="19"/>
                <w:szCs w:val="19"/>
              </w:rPr>
              <w:t xml:space="preserve">AfL: can pupils suggest a practical way to stay in control?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diary and log</w:t>
            </w:r>
          </w:p>
          <w:p>
            <w:pPr>
              <w:spacing w:after="20" w:before="0" w:line="276"/>
            </w:pPr>
            <w:r>
              <w:rPr>
                <w:rFonts w:ascii="Calibri" w:cs="Calibri" w:eastAsia="Calibri" w:hAnsi="Calibri"/>
                <w:color w:val="5F5B66"/>
                <w:sz w:val="19"/>
                <w:szCs w:val="19"/>
              </w:rPr>
              <w:t xml:space="preserve">52–60 / 39–45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the influence diary (Appendix E): over the next three days, notice one influence a day. Write the </w:t>
            </w:r>
            <w:r>
              <w:rPr>
                <w:rFonts w:ascii="Calibri" w:cs="Calibri" w:eastAsia="Calibri" w:hAnsi="Calibri"/>
                <w:b/>
                <w:bCs/>
                <w:color w:val="222026"/>
                <w:sz w:val="19"/>
                <w:szCs w:val="19"/>
              </w:rPr>
              <w:t xml:space="preserve">type</w:t>
            </w:r>
            <w:r>
              <w:rPr>
                <w:rFonts w:ascii="Calibri" w:cs="Calibri" w:eastAsia="Calibri" w:hAnsi="Calibri"/>
                <w:color w:val="222026"/>
                <w:sz w:val="19"/>
                <w:szCs w:val="19"/>
              </w:rPr>
              <w:t xml:space="preserve">, not the app. It's private: you choose what to share.</w:t>
            </w:r>
          </w:p>
          <w:p>
            <w:pPr>
              <w:spacing w:after="50" w:before="0" w:line="276"/>
            </w:pPr>
            <w:r>
              <w:rPr>
                <w:rFonts w:ascii="Calibri" w:cs="Calibri" w:eastAsia="Calibri" w:hAnsi="Calibri"/>
                <w:color w:val="222026"/>
                <w:sz w:val="19"/>
                <w:szCs w:val="19"/>
              </w:rPr>
              <w:t xml:space="preserve">Slide 15: Navigator's Log exit ticket; stamp 1: Influence Spotter.</w:t>
            </w:r>
          </w:p>
          <w:p>
            <w:pPr>
              <w:spacing w:after="50" w:before="0" w:line="276"/>
            </w:pPr>
            <w:r>
              <w:rPr>
                <w:rFonts w:ascii="Calibri" w:cs="Calibri" w:eastAsia="Calibri" w:hAnsi="Calibri"/>
                <w:color w:val="222026"/>
                <w:sz w:val="19"/>
                <w:szCs w:val="19"/>
              </w:rPr>
              <w:t xml:space="preserve">Slide 16: tease Waypoint 2 (Four Corners).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Exit ticket: one example of each of two influence types, plus one way to stay in control.</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did I bring someone into the talk today?</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Discussion roles with a pupil Chair (new for Year 6).</w:t>
      </w:r>
      <w:r>
        <w:rPr>
          <w:rFonts w:ascii="Calibri" w:cs="Calibri" w:eastAsia="Calibri" w:hAnsi="Calibri"/>
          <w:color w:val="222026"/>
          <w:sz w:val="21"/>
          <w:szCs w:val="21"/>
        </w:rPr>
        <w:t xml:space="preserve"> Groups of four take the Chair, Evidence Checker, Challenger and Summariser roles. Unlike Year 5, a pupil Chair now leads: invites each person in by name, keeps time and moves the group on. The Chair rotates halfway, so two pupils per group practise leading</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(leading a discussion; inviting and responding to others). Talk Agreement focus rule: </w:t>
      </w:r>
      <w:r>
        <w:rPr>
          <w:rFonts w:ascii="Calibri" w:cs="Calibri" w:eastAsia="Calibri" w:hAnsi="Calibri"/>
          <w:b/>
          <w:bCs/>
          <w:color w:val="222026"/>
          <w:sz w:val="21"/>
          <w:szCs w:val="21"/>
        </w:rPr>
        <w:t xml:space="preserve">Lead the talk</w:t>
      </w:r>
      <w:r>
        <w:rPr>
          <w:rFonts w:ascii="Calibri" w:cs="Calibri" w:eastAsia="Calibri" w:hAnsi="Calibri"/>
          <w:color w:val="222026"/>
          <w:sz w:val="21"/>
          <w:szCs w:val="21"/>
        </w:rPr>
        <w:t xml:space="preserv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"Let's hear from Amira first. What do you think the sat nav card shows? … Thank you. Ben, do you agree, or do you see it differently? … OK, we've got two minutes left, so let's decide: steers or suggests?"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Chairing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Let's hear from ___. What do you think?</w:t>
            </w:r>
          </w:p>
          <w:p>
            <w:pPr>
              <w:spacing w:after="40" w:before="0" w:line="276"/>
            </w:pPr>
            <w:r>
              <w:rPr>
                <w:rFonts w:ascii="Calibri" w:cs="Calibri" w:eastAsia="Calibri" w:hAnsi="Calibri"/>
                <w:color w:val="222026"/>
                <w:sz w:val="21"/>
                <w:szCs w:val="21"/>
              </w:rPr>
              <w:t xml:space="preserve">We've got ___ minutes left, so let's decide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AI influenced Jay when it ___. I noticed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suggested · completed · ranked · steered · nudged · autoplay · history · data · choose · control</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AI influenced ___ when it ___. This happens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main reason this app ___ is ___, which means ___. Jay could stay in control by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Building on ___'s point,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I'd challenge that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 summarise our discussion,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used to think I chose ___. Now I think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Six of Jay's cards (7:45, 8:30, 10:00, 11:30, 14:00, 19:00) with the type already ticked; pupils add who chose</w:t>
            </w:r>
          </w:p>
          <w:p>
            <w:pPr>
              <w:pStyle w:val="ListParagraph"/>
              <w:numPr>
                <w:ilvl w:val="0"/>
                <w:numId w:val="2"/>
              </w:numPr>
              <w:spacing w:after="40" w:before="0" w:line="276"/>
            </w:pPr>
            <w:r>
              <w:rPr>
                <w:rFonts w:ascii="Calibri" w:cs="Calibri" w:eastAsia="Calibri" w:hAnsi="Calibri"/>
                <w:color w:val="222026"/>
                <w:sz w:val="21"/>
                <w:szCs w:val="21"/>
              </w:rPr>
              <w:t xml:space="preserve">Type labels with icons and gestures on the table</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adult-supported group with the adult modelling the Chair first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Add a "who benefits?" ranking: which card benefits the company most? Justify it</w:t>
            </w:r>
          </w:p>
          <w:p>
            <w:pPr>
              <w:pStyle w:val="ListParagraph"/>
              <w:numPr>
                <w:ilvl w:val="0"/>
                <w:numId w:val="2"/>
              </w:numPr>
              <w:spacing w:after="40" w:before="0" w:line="276"/>
            </w:pPr>
            <w:r>
              <w:rPr>
                <w:rFonts w:ascii="Calibri" w:cs="Calibri" w:eastAsia="Calibri" w:hAnsi="Calibri"/>
                <w:color w:val="222026"/>
                <w:sz w:val="21"/>
                <w:szCs w:val="21"/>
              </w:rPr>
              <w:t xml:space="preserve">Find the card where AI is probably NOT involved (streak) and explain why it still influences Jay</w:t>
            </w:r>
          </w:p>
          <w:p>
            <w:pPr>
              <w:pStyle w:val="ListParagraph"/>
              <w:numPr>
                <w:ilvl w:val="0"/>
                <w:numId w:val="2"/>
              </w:numPr>
              <w:spacing w:after="40" w:before="0" w:line="276"/>
            </w:pPr>
            <w:r>
              <w:rPr>
                <w:rFonts w:ascii="Calibri" w:cs="Calibri" w:eastAsia="Calibri" w:hAnsi="Calibri"/>
                <w:color w:val="222026"/>
                <w:sz w:val="21"/>
                <w:szCs w:val="21"/>
              </w:rPr>
              <w:t xml:space="preserve">Stretch frame: suggest a design change that would give Jay more control (preparing for Lesson 6)</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Role cards with visual prompts; the Chair may use a talking object to pass round</w:t>
            </w:r>
          </w:p>
          <w:p>
            <w:pPr>
              <w:pStyle w:val="ListParagraph"/>
              <w:numPr>
                <w:ilvl w:val="0"/>
                <w:numId w:val="2"/>
              </w:numPr>
              <w:spacing w:after="40" w:before="0" w:line="276"/>
            </w:pPr>
            <w:r>
              <w:rPr>
                <w:rFonts w:ascii="Calibri" w:cs="Calibri" w:eastAsia="Calibri" w:hAnsi="Calibri"/>
                <w:color w:val="222026"/>
                <w:sz w:val="21"/>
                <w:szCs w:val="21"/>
              </w:rPr>
              <w:t xml:space="preserve">Cards read aloud by a partner or adult; reduce to five cards</w:t>
            </w:r>
          </w:p>
          <w:p>
            <w:pPr>
              <w:pStyle w:val="ListParagraph"/>
              <w:numPr>
                <w:ilvl w:val="0"/>
                <w:numId w:val="2"/>
              </w:numPr>
              <w:spacing w:after="40" w:before="0" w:line="276"/>
            </w:pPr>
            <w:r>
              <w:rPr>
                <w:rFonts w:ascii="Calibri" w:cs="Calibri" w:eastAsia="Calibri" w:hAnsi="Calibri"/>
                <w:color w:val="222026"/>
                <w:sz w:val="21"/>
                <w:szCs w:val="21"/>
              </w:rPr>
              <w:t xml:space="preserve">Pre-teach the four types with gestures; visual timetable of the lesson</w:t>
            </w:r>
          </w:p>
          <w:p>
            <w:pPr>
              <w:pStyle w:val="ListParagraph"/>
              <w:numPr>
                <w:ilvl w:val="0"/>
                <w:numId w:val="2"/>
              </w:numPr>
              <w:spacing w:after="40" w:before="0" w:line="276"/>
            </w:pPr>
            <w:r>
              <w:rPr>
                <w:rFonts w:ascii="Calibri" w:cs="Calibri" w:eastAsia="Calibri" w:hAnsi="Calibri"/>
                <w:color w:val="222026"/>
                <w:sz w:val="21"/>
                <w:szCs w:val="21"/>
              </w:rPr>
              <w:t xml:space="preserve">AAC: preload suggests, completes, steers, nudges, me, the app, both</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 icons on every card; dual-language type labels</w:t>
            </w:r>
          </w:p>
          <w:p>
            <w:pPr>
              <w:pStyle w:val="ListParagraph"/>
              <w:numPr>
                <w:ilvl w:val="0"/>
                <w:numId w:val="2"/>
              </w:numPr>
              <w:spacing w:after="40" w:before="0" w:line="276"/>
            </w:pPr>
            <w:r>
              <w:rPr>
                <w:rFonts w:ascii="Calibri" w:cs="Calibri" w:eastAsia="Calibri" w:hAnsi="Calibri"/>
                <w:color w:val="222026"/>
                <w:sz w:val="21"/>
                <w:szCs w:val="21"/>
              </w:rPr>
              <w:t xml:space="preserve">Gestures for the four types</w:t>
            </w:r>
          </w:p>
          <w:p>
            <w:pPr>
              <w:pStyle w:val="ListParagraph"/>
              <w:numPr>
                <w:ilvl w:val="0"/>
                <w:numId w:val="2"/>
              </w:numPr>
              <w:spacing w:after="40" w:before="0" w:line="276"/>
            </w:pPr>
            <w:r>
              <w:rPr>
                <w:rFonts w:ascii="Calibri" w:cs="Calibri" w:eastAsia="Calibri" w:hAnsi="Calibri"/>
                <w:color w:val="222026"/>
                <w:sz w:val="21"/>
                <w:szCs w:val="21"/>
              </w:rPr>
              <w:t xml:space="preserve">Rehearse the summarising frame in pairs before reporting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show the "Up next" or autocomplete feature on a Trust device using a neutral search (e.g. "how to train a puppy"). Check it first; never search for anything personal; no pupil accounts</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share two choices only</w:t>
            </w:r>
          </w:p>
          <w:p>
            <w:pPr>
              <w:pStyle w:val="ListParagraph"/>
              <w:numPr>
                <w:ilvl w:val="0"/>
                <w:numId w:val="2"/>
              </w:numPr>
              <w:spacing w:after="40" w:before="0" w:line="276"/>
            </w:pPr>
            <w:r>
              <w:rPr>
                <w:rFonts w:ascii="Calibri" w:cs="Calibri" w:eastAsia="Calibri" w:hAnsi="Calibri"/>
                <w:color w:val="222026"/>
                <w:sz w:val="21"/>
                <w:szCs w:val="21"/>
              </w:rPr>
              <w:t xml:space="preserve">Agree the Talk Agreement quickly (sign at another time)</w:t>
            </w:r>
          </w:p>
          <w:p>
            <w:pPr>
              <w:pStyle w:val="ListParagraph"/>
              <w:numPr>
                <w:ilvl w:val="0"/>
                <w:numId w:val="2"/>
              </w:numPr>
              <w:spacing w:after="40" w:before="0" w:line="276"/>
            </w:pPr>
            <w:r>
              <w:rPr>
                <w:rFonts w:ascii="Calibri" w:cs="Calibri" w:eastAsia="Calibri" w:hAnsi="Calibri"/>
                <w:color w:val="222026"/>
                <w:sz w:val="21"/>
                <w:szCs w:val="21"/>
              </w:rPr>
              <w:t xml:space="preserve">Groups map six cards; one Summariser reports per table</w:t>
            </w:r>
          </w:p>
          <w:p>
            <w:pPr>
              <w:pStyle w:val="ListParagraph"/>
              <w:numPr>
                <w:ilvl w:val="0"/>
                <w:numId w:val="2"/>
              </w:numPr>
              <w:spacing w:after="40" w:before="0" w:line="276"/>
            </w:pPr>
            <w:r>
              <w:rPr>
                <w:rFonts w:ascii="Calibri" w:cs="Calibri" w:eastAsia="Calibri" w:hAnsi="Calibri"/>
                <w:color w:val="222026"/>
                <w:sz w:val="21"/>
                <w:szCs w:val="21"/>
              </w:rPr>
              <w:t xml:space="preserve">Set the diary as homework</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Explain that recommenders often optimise for a goal such as "watch time" or "clicks". Ask: what would change if the goal were "learn something new" or "go outside"? This plants the seed for Lesson 6's redesign.</w:t>
            </w:r>
          </w:p>
          <w:p>
            <w:pPr>
              <w:spacing w:after="40" w:before="0" w:line="276"/>
            </w:pPr>
            <w:r>
              <w:rPr>
                <w:rFonts w:ascii="Calibri" w:cs="Calibri" w:eastAsia="Calibri" w:hAnsi="Calibri"/>
                <w:color w:val="222026"/>
                <w:sz w:val="21"/>
                <w:szCs w:val="21"/>
              </w:rPr>
              <w:t xml:space="preserve">Look at how predictive text works: pupils build a tiny frequency table from a class sentence bank and use it to predict the next word (links to KS3 Y7 "Next Word, Please").</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give examples of how AI has influenced my own choices (e.g. "watch next", autocomplete) at home, school or online (EA1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Names an AI influence in Jay's day with support, e.g. "the video played by itself".</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Names at least two types of influence with examples, explains what data might be used, and suggests one way to stay in control.</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who benefits from an influence, distinguishes AI from human-designed nudges, and suggests a design change that would give users more control.</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Leads or takes a role so that everyone contributes; invites others by name and responds to their ideas.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"AI influenced Jay when the next video played by itself. This happens because a recommender predicted Jay would keep watching skateboarding, using what Jay watched before. The company benefits because Jay watches more adverts. Jay could stay in control by switching off autoplay and choosing what to watch next."</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content and commerce:</w:t>
      </w:r>
      <w:r>
        <w:rPr>
          <w:rFonts w:ascii="Calibri" w:cs="Calibri" w:eastAsia="Calibri" w:hAnsi="Calibri"/>
          <w:color w:val="222026"/>
          <w:sz w:val="21"/>
          <w:szCs w:val="21"/>
        </w:rPr>
        <w:t xml:space="preserve"> recommendations and persuasive design can lead to unsuitable content or spending. Keep the tone balanced and practical.</w:t>
      </w:r>
    </w:p>
    <w:p>
      <w:pPr>
        <w:pStyle w:val="ListParagraph"/>
        <w:numPr>
          <w:ilvl w:val="0"/>
          <w:numId w:val="2"/>
        </w:numPr>
        <w:spacing w:after="40" w:before="0" w:line="276"/>
      </w:pPr>
      <w:r>
        <w:rPr>
          <w:rFonts w:ascii="Calibri" w:cs="Calibri" w:eastAsia="Calibri" w:hAnsi="Calibri"/>
          <w:b/>
          <w:bCs/>
          <w:color w:val="222026"/>
          <w:sz w:val="21"/>
          <w:szCs w:val="21"/>
        </w:rPr>
        <w:t xml:space="preserve">Use the fictional character Jay.</w:t>
      </w:r>
      <w:r>
        <w:rPr>
          <w:rFonts w:ascii="Calibri" w:cs="Calibri" w:eastAsia="Calibri" w:hAnsi="Calibri"/>
          <w:color w:val="222026"/>
          <w:sz w:val="21"/>
          <w:szCs w:val="21"/>
        </w:rPr>
        <w:t xml:space="preserve"> Never ask pupils to list the apps, games or social media they use. Some pupils may already use 13+ apps; respond neutrally and focus on safe, in-control choices and trusted adults.</w:t>
      </w:r>
    </w:p>
    <w:p>
      <w:pPr>
        <w:pStyle w:val="ListParagraph"/>
        <w:numPr>
          <w:ilvl w:val="0"/>
          <w:numId w:val="2"/>
        </w:numPr>
        <w:spacing w:after="40" w:before="0" w:line="276"/>
      </w:pPr>
      <w:r>
        <w:rPr>
          <w:rFonts w:ascii="Calibri" w:cs="Calibri" w:eastAsia="Calibri" w:hAnsi="Calibri"/>
          <w:b/>
          <w:bCs/>
          <w:color w:val="222026"/>
          <w:sz w:val="21"/>
          <w:szCs w:val="21"/>
        </w:rPr>
        <w:t xml:space="preserve">Age limits:</w:t>
      </w:r>
      <w:r>
        <w:rPr>
          <w:rFonts w:ascii="Calibri" w:cs="Calibri" w:eastAsia="Calibri" w:hAnsi="Calibri"/>
          <w:color w:val="222026"/>
          <w:sz w:val="21"/>
          <w:szCs w:val="21"/>
        </w:rPr>
        <w:t xml:space="preserve"> many apps and social media platforms have a minimum age of 13 in their terms. The UK has confirmed restrictions on social media for under-16s (expected spring 2027; not yet in force on 6 October 2026). Mention factually if pupils ask; avoid shaming.</w:t>
      </w:r>
    </w:p>
    <w:p>
      <w:pPr>
        <w:pStyle w:val="ListParagraph"/>
        <w:numPr>
          <w:ilvl w:val="0"/>
          <w:numId w:val="2"/>
        </w:numPr>
        <w:spacing w:after="40" w:before="0" w:line="276"/>
      </w:pPr>
      <w:r>
        <w:rPr>
          <w:rFonts w:ascii="Calibri" w:cs="Calibri" w:eastAsia="Calibri" w:hAnsi="Calibri"/>
          <w:b/>
          <w:bCs/>
          <w:color w:val="222026"/>
          <w:sz w:val="21"/>
          <w:szCs w:val="21"/>
        </w:rPr>
        <w:t xml:space="preserve">Influence diaries are private.</w:t>
      </w:r>
      <w:r>
        <w:rPr>
          <w:rFonts w:ascii="Calibri" w:cs="Calibri" w:eastAsia="Calibri" w:hAnsi="Calibri"/>
          <w:color w:val="222026"/>
          <w:sz w:val="21"/>
          <w:szCs w:val="21"/>
        </w:rPr>
        <w:t xml:space="preserve"> Pupils record types of influence, not app names, and choose what to share. If an entry suggests a pupil is at risk (e.g. contact from a stranger), follow your school's safeguarding procedures.</w:t>
      </w:r>
    </w:p>
    <w:p>
      <w:pPr>
        <w:pStyle w:val="ListParagraph"/>
        <w:numPr>
          <w:ilvl w:val="0"/>
          <w:numId w:val="2"/>
        </w:numPr>
        <w:spacing w:after="40" w:before="0" w:line="276"/>
      </w:pPr>
      <w:r>
        <w:rPr>
          <w:rFonts w:ascii="Calibri" w:cs="Calibri" w:eastAsia="Calibri" w:hAnsi="Calibri"/>
          <w:color w:val="222026"/>
          <w:sz w:val="21"/>
          <w:szCs w:val="21"/>
        </w:rPr>
        <w:t xml:space="preserve">No AI tools are used by pupils. Any optional teacher demo uses a Trust device and a neutral search, checked in advance.</w:t>
      </w:r>
    </w:p>
    <w:p>
      <w:r>
        <w:br w:type="page"/>
      </w:r>
    </w:p>
    <w:p>
      <w:pPr>
        <w:pStyle w:val="Heading1"/>
        <w:keepNext/>
        <w:spacing w:after="120" w:before="240"/>
      </w:pPr>
      <w:r>
        <w:rPr>
          <w:rFonts w:ascii="Calibri" w:cs="Calibri" w:eastAsia="Calibri" w:hAnsi="Calibri"/>
          <w:b/>
          <w:bCs/>
          <w:color w:val="1C1A22"/>
          <w:sz w:val="30"/>
          <w:szCs w:val="30"/>
        </w:rPr>
        <w:t xml:space="preserve">Appendix A: Jay's Saturday cards</w:t>
      </w:r>
    </w:p>
    <w:p>
      <w:pPr>
        <w:spacing w:after="80" w:before="0" w:line="276"/>
      </w:pPr>
      <w:r>
        <w:rPr>
          <w:rFonts w:ascii="Calibri" w:cs="Calibri" w:eastAsia="Calibri" w:hAnsi="Calibri"/>
          <w:i/>
          <w:iCs/>
          <w:color w:val="5F5B66"/>
          <w:sz w:val="19"/>
          <w:szCs w:val="19"/>
        </w:rPr>
        <w:t xml:space="preserve">One set per group. Jay is a fictional Year 6 pupil who uses family devices and accounts set up by a grown-up. Teacher answers are below.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7:45</w:t>
            </w:r>
          </w:p>
          <w:p>
            <w:pPr>
              <w:spacing w:after="80" w:before="0" w:line="276"/>
              <w:jc w:val="center"/>
            </w:pPr>
            <w:r>
              <w:rPr>
                <w:rFonts w:ascii="Calibri" w:cs="Calibri" w:eastAsia="Calibri" w:hAnsi="Calibri"/>
                <w:color w:val="222026"/>
                <w:sz w:val="21"/>
                <w:szCs w:val="21"/>
              </w:rPr>
              <w:t xml:space="preserve">Jay's music app starts a "Wake-up Mix" made just for Jay.</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8:30</w:t>
            </w:r>
          </w:p>
          <w:p>
            <w:pPr>
              <w:spacing w:after="80" w:before="0" w:line="276"/>
              <w:jc w:val="center"/>
            </w:pPr>
            <w:r>
              <w:rPr>
                <w:rFonts w:ascii="Calibri" w:cs="Calibri" w:eastAsia="Calibri" w:hAnsi="Calibri"/>
                <w:color w:val="222026"/>
                <w:sz w:val="21"/>
                <w:szCs w:val="21"/>
              </w:rPr>
              <w:t xml:space="preserve">Jay types a message to Gran on the family tablet. It suggests the next words: "Love you!"</w:t>
            </w:r>
          </w:p>
        </w:tc>
      </w:tr>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9:15</w:t>
            </w:r>
          </w:p>
          <w:p>
            <w:pPr>
              <w:spacing w:after="80" w:before="0" w:line="276"/>
              <w:jc w:val="center"/>
            </w:pPr>
            <w:r>
              <w:rPr>
                <w:rFonts w:ascii="Calibri" w:cs="Calibri" w:eastAsia="Calibri" w:hAnsi="Calibri"/>
                <w:color w:val="222026"/>
                <w:sz w:val="21"/>
                <w:szCs w:val="21"/>
              </w:rPr>
              <w:t xml:space="preserve">Jay starts typing "how to train a puppy". The search box finishes it: "…to sit". The top result is a puppy-food shop.</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10:00</w:t>
            </w:r>
          </w:p>
          <w:p>
            <w:pPr>
              <w:spacing w:after="80" w:before="0" w:line="276"/>
              <w:jc w:val="center"/>
            </w:pPr>
            <w:r>
              <w:rPr>
                <w:rFonts w:ascii="Calibri" w:cs="Calibri" w:eastAsia="Calibri" w:hAnsi="Calibri"/>
                <w:color w:val="222026"/>
                <w:sz w:val="21"/>
                <w:szCs w:val="21"/>
              </w:rPr>
              <w:t xml:space="preserve">After one skateboarding video, the next video plays by itself ("Up next").</w:t>
            </w:r>
          </w:p>
        </w:tc>
      </w:tr>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11:30</w:t>
            </w:r>
          </w:p>
          <w:p>
            <w:pPr>
              <w:spacing w:after="80" w:before="0" w:line="276"/>
              <w:jc w:val="center"/>
            </w:pPr>
            <w:r>
              <w:rPr>
                <w:rFonts w:ascii="Calibri" w:cs="Calibri" w:eastAsia="Calibri" w:hAnsi="Calibri"/>
                <w:color w:val="222026"/>
                <w:sz w:val="21"/>
                <w:szCs w:val="21"/>
              </w:rPr>
              <w:t xml:space="preserve">On the way to football, the sat nav changes the route to avoid a traffic jam.</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12:30</w:t>
            </w:r>
          </w:p>
          <w:p>
            <w:pPr>
              <w:spacing w:after="80" w:before="0" w:line="276"/>
              <w:jc w:val="center"/>
            </w:pPr>
            <w:r>
              <w:rPr>
                <w:rFonts w:ascii="Calibri" w:cs="Calibri" w:eastAsia="Calibri" w:hAnsi="Calibri"/>
                <w:color w:val="222026"/>
                <w:sz w:val="21"/>
                <w:szCs w:val="21"/>
              </w:rPr>
              <w:t xml:space="preserve">Shopping for football boots: "People who bought this also bought… shin pads."</w:t>
            </w:r>
          </w:p>
        </w:tc>
      </w:tr>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14:00</w:t>
            </w:r>
          </w:p>
          <w:p>
            <w:pPr>
              <w:spacing w:after="80" w:before="0" w:line="276"/>
              <w:jc w:val="center"/>
            </w:pPr>
            <w:r>
              <w:rPr>
                <w:rFonts w:ascii="Calibri" w:cs="Calibri" w:eastAsia="Calibri" w:hAnsi="Calibri"/>
                <w:color w:val="222026"/>
                <w:sz w:val="21"/>
                <w:szCs w:val="21"/>
              </w:rPr>
              <w:t xml:space="preserve">A game sends a notification: "Your streak ends in 1 hour!"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15:30</w:t>
            </w:r>
          </w:p>
          <w:p>
            <w:pPr>
              <w:spacing w:after="80" w:before="0" w:line="276"/>
              <w:jc w:val="center"/>
            </w:pPr>
            <w:r>
              <w:rPr>
                <w:rFonts w:ascii="Calibri" w:cs="Calibri" w:eastAsia="Calibri" w:hAnsi="Calibri"/>
                <w:color w:val="222026"/>
                <w:sz w:val="21"/>
                <w:szCs w:val="21"/>
              </w:rPr>
              <w:t xml:space="preserve">The photo app makes a "Memories" slideshow of Jay's dog and asks: "Share it now?"</w:t>
            </w:r>
          </w:p>
        </w:tc>
      </w:tr>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17:00</w:t>
            </w:r>
          </w:p>
          <w:p>
            <w:pPr>
              <w:spacing w:after="80" w:before="0" w:line="276"/>
              <w:jc w:val="center"/>
            </w:pPr>
            <w:r>
              <w:rPr>
                <w:rFonts w:ascii="Calibri" w:cs="Calibri" w:eastAsia="Calibri" w:hAnsi="Calibri"/>
                <w:color w:val="222026"/>
                <w:sz w:val="21"/>
                <w:szCs w:val="21"/>
              </w:rPr>
              <w:t xml:space="preserve">Dad asks the smart speaker for a quick tea idea. It suggests one recipe and reads it out.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B0177A"/>
                <w:sz w:val="22"/>
                <w:szCs w:val="22"/>
              </w:rPr>
              <w:t xml:space="preserve">19:00</w:t>
            </w:r>
          </w:p>
          <w:p>
            <w:pPr>
              <w:spacing w:after="80" w:before="0" w:line="276"/>
              <w:jc w:val="center"/>
            </w:pPr>
            <w:r>
              <w:rPr>
                <w:rFonts w:ascii="Calibri" w:cs="Calibri" w:eastAsia="Calibri" w:hAnsi="Calibri"/>
                <w:color w:val="222026"/>
                <w:sz w:val="21"/>
                <w:szCs w:val="21"/>
              </w:rPr>
              <w:t xml:space="preserve">"Because you watched…" Jay starts one cartoon and ends up watching three episodes.</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2200"/>
        <w:gridCol w:w="6538"/>
      </w:tblGrid>
      <w:tr>
        <w:trPr>
          <w:cantSplit/>
          <w:tblHeader/>
        </w:trPr>
        <w:tc>
          <w:tcPr>
            <w:tcW w:type="dxa" w:w="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Time</w:t>
            </w:r>
          </w:p>
        </w:tc>
        <w:tc>
          <w:tcPr>
            <w:tcW w:type="dxa" w:w="2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Type</w:t>
            </w:r>
          </w:p>
        </w:tc>
        <w:tc>
          <w:tcPr>
            <w:tcW w:type="dxa" w:w="6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AI? What data?</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7:45</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it was trained on what millions of people play, and uses Jay's listening history.</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8:30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Completes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predictive text predicts likely next words from patterns.</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9:15</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Completes + Steers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autocomplete predicts; results are ranked (and some are adverts).</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10:00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 + Nudges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a recommender picks the next video; autoplay is a design choice that keeps Jay watching.</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11:30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Steers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it predicts traffic from lots of journey data.</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12:30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it matches patterns in what other shoppers bought.</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14:00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Nudges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Maybe not AI: a person designed the streak to bring Jay back. Persuasive design.</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15:30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 + Nudges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image recognition found the dog photos. The share button is a nudge (think before sharing).</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17:00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a voice assistant turns speech into text and picks an answer. Only one choice was offered!</w:t>
            </w:r>
          </w:p>
        </w:tc>
      </w:tr>
      <w:tr>
        <w:trPr>
          <w:cantSplit/>
          <w:tblHeader w:val="false"/>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19:00</w:t>
            </w:r>
          </w:p>
        </w:tc>
        <w:tc>
          <w:tcPr>
            <w:tcW w:type="dxa" w:w="2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Suggests + Nudges</w:t>
            </w:r>
          </w:p>
        </w:tc>
        <w:tc>
          <w:tcPr>
            <w:tcW w:type="dxa" w:w="6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Yes: a recommender plus autoplay. Jay planned to watch one.</w:t>
            </w:r>
          </w:p>
        </w:tc>
      </w:tr>
    </w:tbl>
    <w:p>
      <w:r>
        <w:br w:type="page"/>
      </w:r>
    </w:p>
    <w:p>
      <w:pPr>
        <w:pStyle w:val="Heading1"/>
        <w:keepNext/>
        <w:spacing w:after="120" w:before="240"/>
      </w:pPr>
      <w:r>
        <w:rPr>
          <w:rFonts w:ascii="Calibri" w:cs="Calibri" w:eastAsia="Calibri" w:hAnsi="Calibri"/>
          <w:b/>
          <w:bCs/>
          <w:color w:val="1C1A22"/>
          <w:sz w:val="30"/>
          <w:szCs w:val="30"/>
        </w:rPr>
        <w:t xml:space="preserve">Appendix B: Influence map</w:t>
      </w:r>
    </w:p>
    <w:p>
      <w:pPr>
        <w:spacing w:after="80" w:before="0" w:line="276"/>
      </w:pPr>
      <w:r>
        <w:rPr>
          <w:rFonts w:ascii="Calibri" w:cs="Calibri" w:eastAsia="Calibri" w:hAnsi="Calibri"/>
          <w:i/>
          <w:iCs/>
          <w:color w:val="5F5B66"/>
          <w:sz w:val="19"/>
          <w:szCs w:val="19"/>
        </w:rPr>
        <w:t xml:space="preserve">Print on A3, one per group. Place each card in a row, or write the time.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5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SUGGESTS</w:t>
            </w:r>
          </w:p>
          <w:p>
            <w:pPr>
              <w:spacing w:after="0" w:before="0" w:line="276"/>
              <w:jc w:val="center"/>
            </w:pPr>
            <w:r>
              <w:rPr>
                <w:rFonts w:ascii="Calibri" w:cs="Calibri" w:eastAsia="Calibri" w:hAnsi="Calibri"/>
                <w:color w:val="B0177A"/>
                <w:sz w:val="17"/>
                <w:szCs w:val="17"/>
              </w:rPr>
              <w:t xml:space="preserve">Recommends what to watch, play, buy or read next</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COMPLETES</w:t>
            </w:r>
          </w:p>
          <w:p>
            <w:pPr>
              <w:spacing w:after="0" w:before="0" w:line="276"/>
              <w:jc w:val="center"/>
            </w:pPr>
            <w:r>
              <w:rPr>
                <w:rFonts w:ascii="Calibri" w:cs="Calibri" w:eastAsia="Calibri" w:hAnsi="Calibri"/>
                <w:color w:val="B0177A"/>
                <w:sz w:val="17"/>
                <w:szCs w:val="17"/>
              </w:rPr>
              <w:t xml:space="preserve">Predicts the next word or finishes your search</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STEERS</w:t>
            </w:r>
          </w:p>
          <w:p>
            <w:pPr>
              <w:spacing w:after="0" w:before="0" w:line="276"/>
              <w:jc w:val="center"/>
            </w:pPr>
            <w:r>
              <w:rPr>
                <w:rFonts w:ascii="Calibri" w:cs="Calibri" w:eastAsia="Calibri" w:hAnsi="Calibri"/>
                <w:color w:val="B0177A"/>
                <w:sz w:val="17"/>
                <w:szCs w:val="17"/>
              </w:rPr>
              <w:t xml:space="preserve">Ranks results or picks a route, so some options come first</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NUDGES</w:t>
            </w:r>
          </w:p>
          <w:p>
            <w:pPr>
              <w:spacing w:after="0" w:before="0" w:line="276"/>
              <w:jc w:val="center"/>
            </w:pPr>
            <w:r>
              <w:rPr>
                <w:rFonts w:ascii="Calibri" w:cs="Calibri" w:eastAsia="Calibri" w:hAnsi="Calibri"/>
                <w:color w:val="B0177A"/>
                <w:sz w:val="17"/>
                <w:szCs w:val="17"/>
              </w:rPr>
              <w:t xml:space="preserve">Pushes you to act now: autoplay, streaks, "share it now?"</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700"/>
        <w:gridCol w:w="1500"/>
        <w:gridCol w:w="2300"/>
        <w:gridCol w:w="1700"/>
        <w:gridCol w:w="1538"/>
      </w:tblGrid>
      <w:tr>
        <w:trPr>
          <w:cantSplit/>
          <w:tblHeader/>
        </w:trPr>
        <w:tc>
          <w:tcPr>
            <w:tcW w:type="dxa" w:w="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Time</w:t>
            </w:r>
          </w:p>
        </w:tc>
        <w:tc>
          <w:tcPr>
            <w:tcW w:type="dxa" w:w="1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Type (S / C / St / N)</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AI? (yes / maybe / no)</w:t>
            </w:r>
          </w:p>
        </w:tc>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What data might it use?</w:t>
            </w:r>
          </w:p>
        </w:tc>
        <w:tc>
          <w:tcPr>
            <w:tcW w:type="dxa" w:w="1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Who benefits? (Jay / company / both)</w:t>
            </w:r>
          </w:p>
        </w:tc>
        <w:tc>
          <w:tcPr>
            <w:tcW w:type="dxa" w:w="1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Who chose? (Jay / suggested / both)</w:t>
            </w: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560" w:hRule="atLeast"/>
        </w:trPr>
        <w:tc>
          <w:tcPr>
            <w:tcW w:type="dxa" w:w="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120" w:before="0" w:line="276"/>
      </w:pPr>
      <w:r>
        <w:rPr>
          <w:rFonts w:ascii="Calibri" w:cs="Calibri" w:eastAsia="Calibri" w:hAnsi="Calibri"/>
          <w:b/>
          <w:bCs/>
          <w:color w:val="222026"/>
          <w:sz w:val="21"/>
          <w:szCs w:val="21"/>
        </w:rPr>
        <w:t xml:space="preserve">Our group's summary:</w:t>
      </w:r>
      <w:r>
        <w:rPr>
          <w:rFonts w:ascii="Calibri" w:cs="Calibri" w:eastAsia="Calibri" w:hAnsi="Calibri"/>
          <w:color w:val="222026"/>
          <w:sz w:val="21"/>
          <w:szCs w:val="21"/>
        </w:rPr>
        <w:t xml:space="preserve"> To summarise our discussion, 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C: Discussion role cards</w:t>
      </w:r>
    </w:p>
    <w:p>
      <w:pPr>
        <w:spacing w:after="80" w:before="0" w:line="276"/>
      </w:pPr>
      <w:r>
        <w:rPr>
          <w:rFonts w:ascii="Calibri" w:cs="Calibri" w:eastAsia="Calibri" w:hAnsi="Calibri"/>
          <w:i/>
          <w:iCs/>
          <w:color w:val="5F5B66"/>
          <w:sz w:val="19"/>
          <w:szCs w:val="19"/>
        </w:rPr>
        <w:t xml:space="preserve">Cut out. One set per group. The Chair swaps halfway through.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26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CHAIR</w:t>
            </w:r>
          </w:p>
          <w:p>
            <w:pPr>
              <w:spacing w:after="60" w:before="0" w:line="276"/>
              <w:jc w:val="center"/>
            </w:pPr>
            <w:r>
              <w:rPr>
                <w:rFonts w:ascii="Calibri" w:cs="Calibri" w:eastAsia="Calibri" w:hAnsi="Calibri"/>
                <w:color w:val="222026"/>
                <w:sz w:val="21"/>
                <w:szCs w:val="21"/>
              </w:rPr>
              <w:t xml:space="preserve">Leads the talk: invites everyone in and keeps time.</w:t>
            </w:r>
          </w:p>
          <w:p>
            <w:pPr>
              <w:spacing w:after="80" w:before="0" w:line="276"/>
              <w:jc w:val="center"/>
            </w:pPr>
            <w:r>
              <w:rPr>
                <w:rFonts w:ascii="Calibri" w:cs="Calibri" w:eastAsia="Calibri" w:hAnsi="Calibri"/>
                <w:i/>
                <w:iCs/>
                <w:color w:val="5F5B66"/>
                <w:sz w:val="22"/>
                <w:szCs w:val="22"/>
              </w:rPr>
              <w:t xml:space="preserve">"Let's hear from ___. What do you think?"</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EVIDENCE CHECKER</w:t>
            </w:r>
          </w:p>
          <w:p>
            <w:pPr>
              <w:spacing w:after="60" w:before="0" w:line="276"/>
              <w:jc w:val="center"/>
            </w:pPr>
            <w:r>
              <w:rPr>
                <w:rFonts w:ascii="Calibri" w:cs="Calibri" w:eastAsia="Calibri" w:hAnsi="Calibri"/>
                <w:color w:val="222026"/>
                <w:sz w:val="21"/>
                <w:szCs w:val="21"/>
              </w:rPr>
              <w:t xml:space="preserve">Asks for the evidence behind each idea.</w:t>
            </w:r>
          </w:p>
          <w:p>
            <w:pPr>
              <w:spacing w:after="80" w:before="0" w:line="276"/>
              <w:jc w:val="center"/>
            </w:pPr>
            <w:r>
              <w:rPr>
                <w:rFonts w:ascii="Calibri" w:cs="Calibri" w:eastAsia="Calibri" w:hAnsi="Calibri"/>
                <w:i/>
                <w:iCs/>
                <w:color w:val="5F5B66"/>
                <w:sz w:val="22"/>
                <w:szCs w:val="22"/>
              </w:rPr>
              <w:t xml:space="preserve">"What's your evidence for that?"</w:t>
            </w:r>
          </w:p>
        </w:tc>
      </w:tr>
      <w:tr>
        <w:trPr>
          <w:cantSplit/>
          <w:trHeight w:val="26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CHALLENGER</w:t>
            </w:r>
          </w:p>
          <w:p>
            <w:pPr>
              <w:spacing w:after="60" w:before="0" w:line="276"/>
              <w:jc w:val="center"/>
            </w:pPr>
            <w:r>
              <w:rPr>
                <w:rFonts w:ascii="Calibri" w:cs="Calibri" w:eastAsia="Calibri" w:hAnsi="Calibri"/>
                <w:color w:val="222026"/>
                <w:sz w:val="21"/>
                <w:szCs w:val="21"/>
              </w:rPr>
              <w:t xml:space="preserve">Politely tests ideas with another view.</w:t>
            </w:r>
          </w:p>
          <w:p>
            <w:pPr>
              <w:spacing w:after="80" w:before="0" w:line="276"/>
              <w:jc w:val="center"/>
            </w:pPr>
            <w:r>
              <w:rPr>
                <w:rFonts w:ascii="Calibri" w:cs="Calibri" w:eastAsia="Calibri" w:hAnsi="Calibri"/>
                <w:i/>
                <w:iCs/>
                <w:color w:val="5F5B66"/>
                <w:sz w:val="22"/>
                <w:szCs w:val="22"/>
              </w:rPr>
              <w:t xml:space="preserve">"I'd challenge that because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SUMMARISER</w:t>
            </w:r>
          </w:p>
          <w:p>
            <w:pPr>
              <w:spacing w:after="60" w:before="0" w:line="276"/>
              <w:jc w:val="center"/>
            </w:pPr>
            <w:r>
              <w:rPr>
                <w:rFonts w:ascii="Calibri" w:cs="Calibri" w:eastAsia="Calibri" w:hAnsi="Calibri"/>
                <w:color w:val="222026"/>
                <w:sz w:val="21"/>
                <w:szCs w:val="21"/>
              </w:rPr>
              <w:t xml:space="preserve">Pulls the talk together at the end.</w:t>
            </w:r>
          </w:p>
          <w:p>
            <w:pPr>
              <w:spacing w:after="80" w:before="0" w:line="276"/>
              <w:jc w:val="center"/>
            </w:pPr>
            <w:r>
              <w:rPr>
                <w:rFonts w:ascii="Calibri" w:cs="Calibri" w:eastAsia="Calibri" w:hAnsi="Calibri"/>
                <w:i/>
                <w:iCs/>
                <w:color w:val="5F5B66"/>
                <w:sz w:val="22"/>
                <w:szCs w:val="22"/>
              </w:rPr>
              <w:t xml:space="preserve">"To summarise our discussion,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D: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AI influenced Jay when it ___. I noticed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suggested · completed · ranked · steered · nudged · autoplay · history · data · choose · control</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AI influenced ___ when it ___. This happens because ___.</w:t>
            </w:r>
          </w:p>
          <w:p>
            <w:pPr>
              <w:spacing w:after="80" w:before="0" w:line="276"/>
            </w:pPr>
            <w:r>
              <w:rPr>
                <w:rFonts w:ascii="Calibri" w:cs="Calibri" w:eastAsia="Calibri" w:hAnsi="Calibri"/>
                <w:color w:val="222026"/>
                <w:sz w:val="24"/>
                <w:szCs w:val="24"/>
              </w:rPr>
              <w:t xml:space="preserve">Building on ___'s point,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The main reason this app ___ is ___, which means ___. Jay could stay in control by ___.</w:t>
            </w:r>
          </w:p>
          <w:p>
            <w:pPr>
              <w:spacing w:after="80" w:before="0" w:line="276"/>
            </w:pPr>
            <w:r>
              <w:rPr>
                <w:rFonts w:ascii="Calibri" w:cs="Calibri" w:eastAsia="Calibri" w:hAnsi="Calibri"/>
                <w:color w:val="222026"/>
                <w:sz w:val="24"/>
                <w:szCs w:val="24"/>
              </w:rPr>
              <w:t xml:space="preserve">I'd challenge that because ___. Have you considered ___?</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Chair's prompts</w:t>
            </w:r>
          </w:p>
          <w:p>
            <w:pPr>
              <w:spacing w:after="40" w:before="0" w:line="276"/>
            </w:pPr>
            <w:r>
              <w:rPr>
                <w:rFonts w:ascii="Calibri" w:cs="Calibri" w:eastAsia="Calibri" w:hAnsi="Calibri"/>
                <w:color w:val="222026"/>
                <w:sz w:val="21"/>
                <w:szCs w:val="21"/>
              </w:rPr>
              <w:t xml:space="preserve">Let's hear from ___. What do you think?</w:t>
            </w:r>
          </w:p>
          <w:p>
            <w:pPr>
              <w:spacing w:after="40" w:before="0" w:line="276"/>
            </w:pPr>
            <w:r>
              <w:rPr>
                <w:rFonts w:ascii="Calibri" w:cs="Calibri" w:eastAsia="Calibri" w:hAnsi="Calibri"/>
                <w:color w:val="222026"/>
                <w:sz w:val="21"/>
                <w:szCs w:val="21"/>
              </w:rPr>
              <w:t xml:space="preserve">Does anyone see it differently?</w:t>
            </w:r>
          </w:p>
          <w:p>
            <w:pPr>
              <w:spacing w:after="40" w:before="0" w:line="276"/>
            </w:pPr>
            <w:r>
              <w:rPr>
                <w:rFonts w:ascii="Calibri" w:cs="Calibri" w:eastAsia="Calibri" w:hAnsi="Calibri"/>
                <w:color w:val="222026"/>
                <w:sz w:val="21"/>
                <w:szCs w:val="21"/>
              </w:rPr>
              <w:t xml:space="preserve">We've got ___ minutes left, so let's decide ___.</w:t>
            </w:r>
          </w:p>
          <w:p>
            <w:pPr>
              <w:spacing w:after="40" w:before="0" w:line="276"/>
            </w:pPr>
            <w:r>
              <w:rPr>
                <w:rFonts w:ascii="Calibri" w:cs="Calibri" w:eastAsia="Calibri" w:hAnsi="Calibri"/>
                <w:color w:val="222026"/>
                <w:sz w:val="21"/>
                <w:szCs w:val="21"/>
              </w:rPr>
              <w:t xml:space="preserve">To summarise our discussion,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My influence diary (private)</w:t>
      </w:r>
    </w:p>
    <w:p>
      <w:pPr>
        <w:spacing w:after="80" w:before="0" w:line="276"/>
      </w:pPr>
      <w:r>
        <w:rPr>
          <w:rFonts w:ascii="Calibri" w:cs="Calibri" w:eastAsia="Calibri" w:hAnsi="Calibri"/>
          <w:i/>
          <w:iCs/>
          <w:color w:val="5F5B66"/>
          <w:sz w:val="19"/>
          <w:szCs w:val="19"/>
        </w:rPr>
        <w:t xml:space="preserve">Over the next three days, notice one influence each day. Write the type, not the name of the app. You choose what to share.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2400"/>
        <w:gridCol w:w="2000"/>
        <w:gridCol w:w="2000"/>
        <w:gridCol w:w="1738"/>
      </w:tblGrid>
      <w:tr>
        <w:trPr>
          <w:cantSplit/>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Day</w:t>
            </w:r>
          </w:p>
        </w:tc>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What happened? (no app names)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Type (S / C / St / N)</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Who chose? (me / suggested / both)</w:t>
            </w:r>
          </w:p>
        </w:tc>
        <w:tc>
          <w:tcPr>
            <w:tcW w:type="dxa" w:w="1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Did I stay in control? How?</w:t>
            </w:r>
          </w:p>
        </w:tc>
      </w:tr>
      <w:tr>
        <w:trPr>
          <w:cantSplit/>
          <w:tblHeader w:val="false"/>
          <w:trHeight w:val="1500" w:hRule="atLeast"/>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Day 1</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500" w:hRule="atLeast"/>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Day 2</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500" w:hRule="atLeast"/>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Day 3</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spacing w:after="80" w:before="0" w:line="276"/>
      </w:pPr>
      <w:r>
        <w:rPr>
          <w:rFonts w:ascii="Calibri" w:cs="Calibri" w:eastAsia="Calibri" w:hAnsi="Calibri"/>
          <w:b/>
          <w:bCs/>
          <w:color w:val="222026"/>
          <w:sz w:val="21"/>
          <w:szCs w:val="21"/>
        </w:rPr>
        <w:t xml:space="preserve">My best tip for staying in control:</w:t>
      </w:r>
      <w:r>
        <w:rPr>
          <w:rFonts w:ascii="Calibri" w:cs="Calibri" w:eastAsia="Calibri" w:hAnsi="Calibri"/>
          <w:color w:val="222026"/>
          <w:sz w:val="21"/>
          <w:szCs w:val="21"/>
        </w:rPr>
        <w:t xml:space="preserve"> 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F: Navigators' Talk Agreement poster</w:t>
      </w:r>
    </w:p>
    <w:p>
      <w:pPr>
        <w:spacing w:after="80" w:before="0" w:line="276"/>
      </w:pPr>
      <w:r>
        <w:rPr>
          <w:rFonts w:ascii="Calibri" w:cs="Calibri" w:eastAsia="Calibri" w:hAnsi="Calibri"/>
          <w:i/>
          <w:iCs/>
          <w:color w:val="5F5B66"/>
          <w:sz w:val="19"/>
          <w:szCs w:val="19"/>
        </w:rPr>
        <w:t xml:space="preserve">Print on A3. Groups sign at the bottom. Display for the whole unit.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000"/>
        <w:gridCol w:w="5338"/>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Our rule (and gesture)</w:t>
            </w:r>
          </w:p>
        </w:tc>
        <w:tc>
          <w:tcPr>
            <w:tcW w:type="dxa" w:w="5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it looks like</w:t>
            </w:r>
          </w:p>
        </w:tc>
      </w:tr>
      <w:tr>
        <w:trPr>
          <w:cantSplit/>
          <w:tblHeader w:val="false"/>
          <w:trHeight w:val="1250" w:hRule="atLeast"/>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23850" cy="323850"/>
                          </a:xfrm>
                          <a:prstGeom prst="rect">
                            <a:avLst/>
                          </a:prstGeom>
                        </pic:spPr>
                      </pic:pic>
                    </a:graphicData>
                  </a:graphic>
                </wp:inline>
              </w:drawing>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6"/>
                <w:szCs w:val="26"/>
              </w:rPr>
              <w:t xml:space="preserve">Lead the talk</w:t>
            </w:r>
          </w:p>
          <w:p>
            <w:pPr>
              <w:spacing w:after="20" w:before="0" w:line="276"/>
            </w:pPr>
            <w:r>
              <w:rPr>
                <w:rFonts w:ascii="Calibri" w:cs="Calibri" w:eastAsia="Calibri" w:hAnsi="Calibri"/>
                <w:color w:val="5F5B66"/>
                <w:sz w:val="18"/>
                <w:szCs w:val="18"/>
              </w:rPr>
              <w:t xml:space="preserve">(Sweep an open palm round the group)</w:t>
            </w:r>
          </w:p>
          <w:p>
            <w:pPr>
              <w:spacing w:after="80" w:before="0" w:line="276"/>
            </w:pPr>
            <w:r>
              <w:rPr>
                <w:rFonts w:ascii="Calibri" w:cs="Calibri" w:eastAsia="Calibri" w:hAnsi="Calibri"/>
                <w:color w:val="B0177A"/>
                <w:sz w:val="16"/>
                <w:szCs w:val="16"/>
              </w:rPr>
              <w:t xml:space="preserve">Grows from Y5: Share the floor</w:t>
            </w:r>
          </w:p>
        </w:tc>
        <w:tc>
          <w:tcPr>
            <w:tcW w:type="dxa" w:w="5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Invite quieter voices in, keep the group on track and sum up before you move on.</w:t>
            </w:r>
          </w:p>
        </w:tc>
      </w:tr>
      <w:tr>
        <w:trPr>
          <w:cantSplit/>
          <w:tblHeader w:val="false"/>
          <w:trHeight w:val="1250" w:hRule="atLeast"/>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23850" cy="323850"/>
                          </a:xfrm>
                          <a:prstGeom prst="rect">
                            <a:avLst/>
                          </a:prstGeom>
                        </pic:spPr>
                      </pic:pic>
                    </a:graphicData>
                  </a:graphic>
                </wp:inline>
              </w:drawing>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6"/>
                <w:szCs w:val="26"/>
              </w:rPr>
              <w:t xml:space="preserve">Listen and build</w:t>
            </w:r>
          </w:p>
          <w:p>
            <w:pPr>
              <w:spacing w:after="20" w:before="0" w:line="276"/>
            </w:pPr>
            <w:r>
              <w:rPr>
                <w:rFonts w:ascii="Calibri" w:cs="Calibri" w:eastAsia="Calibri" w:hAnsi="Calibri"/>
                <w:color w:val="5F5B66"/>
                <w:sz w:val="18"/>
                <w:szCs w:val="18"/>
              </w:rPr>
              <w:t xml:space="preserve">(Stack one fist on the other)</w:t>
            </w:r>
          </w:p>
          <w:p>
            <w:pPr>
              <w:spacing w:after="80" w:before="0" w:line="276"/>
            </w:pPr>
            <w:r>
              <w:rPr>
                <w:rFonts w:ascii="Calibri" w:cs="Calibri" w:eastAsia="Calibri" w:hAnsi="Calibri"/>
                <w:color w:val="B0177A"/>
                <w:sz w:val="16"/>
                <w:szCs w:val="16"/>
              </w:rPr>
              <w:t xml:space="preserve">Grows from Y5: Listen and link</w:t>
            </w:r>
          </w:p>
        </w:tc>
        <w:tc>
          <w:tcPr>
            <w:tcW w:type="dxa" w:w="5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Show you've listened: name the person, then add, link or extend their idea.</w:t>
            </w:r>
          </w:p>
        </w:tc>
      </w:tr>
      <w:tr>
        <w:trPr>
          <w:cantSplit/>
          <w:tblHeader w:val="false"/>
          <w:trHeight w:val="1250" w:hRule="atLeast"/>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3850" cy="323850"/>
                          </a:xfrm>
                          <a:prstGeom prst="rect">
                            <a:avLst/>
                          </a:prstGeom>
                        </pic:spPr>
                      </pic:pic>
                    </a:graphicData>
                  </a:graphic>
                </wp:inline>
              </w:drawing>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6"/>
                <w:szCs w:val="26"/>
              </w:rPr>
              <w:t xml:space="preserve">Claim, evidence, reason</w:t>
            </w:r>
          </w:p>
          <w:p>
            <w:pPr>
              <w:spacing w:after="20" w:before="0" w:line="276"/>
            </w:pPr>
            <w:r>
              <w:rPr>
                <w:rFonts w:ascii="Calibri" w:cs="Calibri" w:eastAsia="Calibri" w:hAnsi="Calibri"/>
                <w:color w:val="5F5B66"/>
                <w:sz w:val="18"/>
                <w:szCs w:val="18"/>
              </w:rPr>
              <w:t xml:space="preserve">(Count 1, 2, 3 on your fingers)</w:t>
            </w:r>
          </w:p>
          <w:p>
            <w:pPr>
              <w:spacing w:after="80" w:before="0" w:line="276"/>
            </w:pPr>
            <w:r>
              <w:rPr>
                <w:rFonts w:ascii="Calibri" w:cs="Calibri" w:eastAsia="Calibri" w:hAnsi="Calibri"/>
                <w:color w:val="B0177A"/>
                <w:sz w:val="16"/>
                <w:szCs w:val="16"/>
              </w:rPr>
              <w:t xml:space="preserve">Grows from Y5: Back it with evidence</w:t>
            </w:r>
          </w:p>
        </w:tc>
        <w:tc>
          <w:tcPr>
            <w:tcW w:type="dxa" w:w="5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 what you think (claim), show how you know (evidence), explain why it matters (reason).</w:t>
            </w:r>
          </w:p>
        </w:tc>
      </w:tr>
      <w:tr>
        <w:trPr>
          <w:cantSplit/>
          <w:tblHeader w:val="false"/>
          <w:trHeight w:val="1250" w:hRule="atLeast"/>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23850" cy="323850"/>
                          </a:xfrm>
                          <a:prstGeom prst="rect">
                            <a:avLst/>
                          </a:prstGeom>
                        </pic:spPr>
                      </pic:pic>
                    </a:graphicData>
                  </a:graphic>
                </wp:inline>
              </w:drawing>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6"/>
                <w:szCs w:val="26"/>
              </w:rPr>
              <w:t xml:space="preserve">Challenge and change</w:t>
            </w:r>
          </w:p>
          <w:p>
            <w:pPr>
              <w:spacing w:after="20" w:before="0" w:line="276"/>
            </w:pPr>
            <w:r>
              <w:rPr>
                <w:rFonts w:ascii="Calibri" w:cs="Calibri" w:eastAsia="Calibri" w:hAnsi="Calibri"/>
                <w:color w:val="5F5B66"/>
                <w:sz w:val="18"/>
                <w:szCs w:val="18"/>
              </w:rPr>
              <w:t xml:space="preserve">(Tilt a flat hand, then turn it over)</w:t>
            </w:r>
          </w:p>
          <w:p>
            <w:pPr>
              <w:spacing w:after="80" w:before="0" w:line="276"/>
            </w:pPr>
            <w:r>
              <w:rPr>
                <w:rFonts w:ascii="Calibri" w:cs="Calibri" w:eastAsia="Calibri" w:hAnsi="Calibri"/>
                <w:color w:val="B0177A"/>
                <w:sz w:val="16"/>
                <w:szCs w:val="16"/>
              </w:rPr>
              <w:t xml:space="preserve">Grows from Y5: Challenge with respect + Be open to changing your mind</w:t>
            </w:r>
          </w:p>
        </w:tc>
        <w:tc>
          <w:tcPr>
            <w:tcW w:type="dxa" w:w="5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Challenge the idea, not the person, and say out loud when someone has changed your mind.</w:t>
            </w:r>
          </w:p>
        </w:tc>
      </w:tr>
      <w:tr>
        <w:trPr>
          <w:cantSplit/>
          <w:tblHeader w:val="false"/>
          <w:trHeight w:val="1250" w:hRule="atLeast"/>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23850" cy="323850"/>
                          </a:xfrm>
                          <a:prstGeom prst="rect">
                            <a:avLst/>
                          </a:prstGeom>
                        </pic:spPr>
                      </pic:pic>
                    </a:graphicData>
                  </a:graphic>
                </wp:inline>
              </w:drawing>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6"/>
                <w:szCs w:val="26"/>
              </w:rPr>
              <w:t xml:space="preserve">Win your audience</w:t>
            </w:r>
          </w:p>
          <w:p>
            <w:pPr>
              <w:spacing w:after="20" w:before="0" w:line="276"/>
            </w:pPr>
            <w:r>
              <w:rPr>
                <w:rFonts w:ascii="Calibri" w:cs="Calibri" w:eastAsia="Calibri" w:hAnsi="Calibri"/>
                <w:color w:val="5F5B66"/>
                <w:sz w:val="18"/>
                <w:szCs w:val="18"/>
              </w:rPr>
              <w:t xml:space="preserve">(Open both hands towards the audience)</w:t>
            </w:r>
          </w:p>
          <w:p>
            <w:pPr>
              <w:spacing w:after="80" w:before="0" w:line="276"/>
            </w:pPr>
            <w:r>
              <w:rPr>
                <w:rFonts w:ascii="Calibri" w:cs="Calibri" w:eastAsia="Calibri" w:hAnsi="Calibri"/>
                <w:color w:val="B0177A"/>
                <w:sz w:val="16"/>
                <w:szCs w:val="16"/>
              </w:rPr>
              <w:t xml:space="preserve">Grows from Y5: New for Year 6</w:t>
            </w:r>
          </w:p>
        </w:tc>
        <w:tc>
          <w:tcPr>
            <w:tcW w:type="dxa" w:w="5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Face your audience, vary your voice and pace, and give them a reason to agree.</w:t>
            </w:r>
          </w:p>
        </w:tc>
      </w:tr>
    </w:tbl>
    <w:p>
      <w:pPr>
        <w:spacing w:after="200"/>
      </w:pPr>
    </w:p>
    <w:p>
      <w:pPr>
        <w:spacing w:after="200" w:before="0" w:line="276"/>
      </w:pPr>
      <w:r>
        <w:rPr>
          <w:rFonts w:ascii="Calibri" w:cs="Calibri" w:eastAsia="Calibri" w:hAnsi="Calibri"/>
          <w:b/>
          <w:bCs/>
          <w:color w:val="222026"/>
          <w:sz w:val="24"/>
          <w:szCs w:val="24"/>
        </w:rPr>
        <w:t xml:space="preserve">Signed by the AI Navigators of class ________:</w:t>
      </w:r>
    </w:p>
    <w:p>
      <w:pPr>
        <w:spacing w:after="26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6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6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G: Navigator's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1 · STAMP: INFLUENCE SPOTTER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Two types of AI influence and an example of each:</w:t>
            </w:r>
          </w:p>
          <w:p>
            <w:pPr>
              <w:spacing w:after="80" w:before="0" w:line="276"/>
            </w:pPr>
            <w:r>
              <w:rPr>
                <w:rFonts w:ascii="Calibri" w:cs="Calibri" w:eastAsia="Calibri" w:hAnsi="Calibri"/>
                <w:color w:val="222026"/>
                <w:sz w:val="21"/>
                <w:szCs w:val="21"/>
              </w:rPr>
              <w:t xml:space="preserve">Type: ____________  Example: ______________________________</w:t>
            </w:r>
          </w:p>
          <w:p>
            <w:pPr>
              <w:spacing w:after="80" w:before="0" w:line="276"/>
            </w:pPr>
            <w:r>
              <w:rPr>
                <w:rFonts w:ascii="Calibri" w:cs="Calibri" w:eastAsia="Calibri" w:hAnsi="Calibri"/>
                <w:color w:val="222026"/>
                <w:sz w:val="21"/>
                <w:szCs w:val="21"/>
              </w:rPr>
              <w:t xml:space="preserve">Type: ____________  Example: ______________________________</w:t>
            </w:r>
          </w:p>
          <w:p>
            <w:pPr>
              <w:spacing w:after="80" w:before="0" w:line="276"/>
            </w:pPr>
            <w:r>
              <w:rPr>
                <w:rFonts w:ascii="Calibri" w:cs="Calibri" w:eastAsia="Calibri" w:hAnsi="Calibri"/>
                <w:color w:val="222026"/>
                <w:sz w:val="21"/>
                <w:szCs w:val="21"/>
              </w:rPr>
              <w:t xml:space="preserve">2. One way I can stay in control: ______________________________</w:t>
            </w:r>
          </w:p>
          <w:p>
            <w:pPr>
              <w:spacing w:after="80" w:before="0" w:line="276"/>
            </w:pPr>
            <w:r>
              <w:rPr>
                <w:rFonts w:ascii="Calibri" w:cs="Calibri" w:eastAsia="Calibri" w:hAnsi="Calibri"/>
                <w:color w:val="222026"/>
                <w:sz w:val="21"/>
                <w:szCs w:val="21"/>
              </w:rPr>
              <w:t xml:space="preserve">Talk check: I brought someone into the talk today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1 · STAMP: INFLUENCE SPOTTER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Two types of AI influence and an example of each:</w:t>
            </w:r>
          </w:p>
          <w:p>
            <w:pPr>
              <w:spacing w:after="80" w:before="0" w:line="276"/>
            </w:pPr>
            <w:r>
              <w:rPr>
                <w:rFonts w:ascii="Calibri" w:cs="Calibri" w:eastAsia="Calibri" w:hAnsi="Calibri"/>
                <w:color w:val="222026"/>
                <w:sz w:val="21"/>
                <w:szCs w:val="21"/>
              </w:rPr>
              <w:t xml:space="preserve">Type: ____________  Example: ______________________________</w:t>
            </w:r>
          </w:p>
          <w:p>
            <w:pPr>
              <w:spacing w:after="80" w:before="0" w:line="276"/>
            </w:pPr>
            <w:r>
              <w:rPr>
                <w:rFonts w:ascii="Calibri" w:cs="Calibri" w:eastAsia="Calibri" w:hAnsi="Calibri"/>
                <w:color w:val="222026"/>
                <w:sz w:val="21"/>
                <w:szCs w:val="21"/>
              </w:rPr>
              <w:t xml:space="preserve">Type: ____________  Example: ______________________________</w:t>
            </w:r>
          </w:p>
          <w:p>
            <w:pPr>
              <w:spacing w:after="80" w:before="0" w:line="276"/>
            </w:pPr>
            <w:r>
              <w:rPr>
                <w:rFonts w:ascii="Calibri" w:cs="Calibri" w:eastAsia="Calibri" w:hAnsi="Calibri"/>
                <w:color w:val="222026"/>
                <w:sz w:val="21"/>
                <w:szCs w:val="21"/>
              </w:rPr>
              <w:t xml:space="preserve">2. One way I can stay in control: ______________________________</w:t>
            </w:r>
          </w:p>
          <w:p>
            <w:pPr>
              <w:spacing w:after="80" w:before="0" w:line="276"/>
            </w:pPr>
            <w:r>
              <w:rPr>
                <w:rFonts w:ascii="Calibri" w:cs="Calibri" w:eastAsia="Calibri" w:hAnsi="Calibri"/>
                <w:color w:val="222026"/>
                <w:sz w:val="21"/>
                <w:szCs w:val="21"/>
              </w:rPr>
              <w:t xml:space="preserve">Talk check: I brought someone into the talk today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Lesson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4efc0148d78d7924f60680fa26bdbfcecf915a2.png"/><Relationship Id="rId10" Type="http://schemas.openxmlformats.org/officeDocument/2006/relationships/image" Target="media/ab536f441b78880fbdfa16dcbad39643e5452308.png"/><Relationship Id="rId11" Type="http://schemas.openxmlformats.org/officeDocument/2006/relationships/image" Target="media/30162f564c4a3efaa9cd3f4297ea9de230569523.png"/><Relationship Id="rId12" Type="http://schemas.openxmlformats.org/officeDocument/2006/relationships/image" Target="media/cc74544c43a8f363dc47aa2160844af1952403ed.png"/><Relationship Id="rId13" Type="http://schemas.openxmlformats.org/officeDocument/2006/relationships/image" Target="media/160e7b400a5611101ff52c9249ad7f61b7555000.png"/><Relationship Id="rId14" Type="http://schemas.openxmlformats.org/officeDocument/2006/relationships/image" Target="media/82054bb2a2a76acd637b068d8349bb0ddf1d580a.png"/><Relationship Id="rId15" Type="http://schemas.openxmlformats.org/officeDocument/2006/relationships/image" Target="media/b37e1405e8e57ba988c38f793cf35eda6a1aa555.png"/><Relationship Id="rId16" Type="http://schemas.openxmlformats.org/officeDocument/2006/relationships/image" Target="media/8e1c89311958abe2ab07bc1bdb43dc11a4775d7b.png"/><Relationship Id="rId17" Type="http://schemas.openxmlformats.org/officeDocument/2006/relationships/image" Target="media/91dd9469fd437e7899526518fc714849960a54cd.png"/><Relationship Id="rId18" Type="http://schemas.openxmlformats.org/officeDocument/2006/relationships/image" Target="media/7d14569ba30c4ca6b1907549e697920540000eb3.png"/><Relationship Id="rId19" Type="http://schemas.openxmlformats.org/officeDocument/2006/relationships/image" Target="media/a14cab1be39026995a46406c15b15113629bf8d1.png"/><Relationship Id="rId20" Type="http://schemas.openxmlformats.org/officeDocument/2006/relationships/image" Target="media/49710b948bf351d02ec2377c06546e869343a87e.png"/><Relationship Id="rId21" Type="http://schemas.openxmlformats.org/officeDocument/2006/relationships/image" Target="media/d4868d19ae49c4e96c5eb5afae823aec6b7643d2.png"/><Relationship Id="rId22" Type="http://schemas.openxmlformats.org/officeDocument/2006/relationships/image" Target="media/caa0fa648106fe2791c6070ac8af80152b280d4e.png"/><Relationship Id="rId23" Type="http://schemas.openxmlformats.org/officeDocument/2006/relationships/image" Target="media/4b67b5e4b944bfa2487daeca1bedc17fd4fb6eee.png"/><Relationship Id="rId24" Type="http://schemas.openxmlformats.org/officeDocument/2006/relationships/image" Target="media/646dbf8aa5a0213912b10d82889c50fb8d6a1b37.png"/><Relationship Id="rId25" Type="http://schemas.openxmlformats.org/officeDocument/2006/relationships/image" Target="media/f248d917d17e1d73d56379f0c9ebe1233b68eb64.png"/><Relationship Id="rId26" Type="http://schemas.openxmlformats.org/officeDocument/2006/relationships/image" Target="media/2a57fa4ed86430ea9351421b4ff7a25f94d838ce.png"/><Relationship Id="rId27" Type="http://schemas.openxmlformats.org/officeDocument/2006/relationships/image" Target="media/b3cc86896faf0c2b772ac4e3791e8be3fba0a5d7.png"/><Relationship Id="rId28" Type="http://schemas.openxmlformats.org/officeDocument/2006/relationships/image" Target="media/a356469ecbffd3ffa22281f118b3312da5bd6ac6.png"/><Relationship Id="rId29" Type="http://schemas.openxmlformats.org/officeDocument/2006/relationships/image" Target="media/25c3bd9f60987dc8018b4279c351681ded364a3f.png"/><Relationship Id="rId30" Type="http://schemas.openxmlformats.org/officeDocument/2006/relationships/image" Target="media/a397fb9e1fb85ed2e5e554c6b38b3642b4c3decf.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Waypoint 1: Who Chose That?</dc:title>
  <dc:creator>The GenTech Academy</dc:creator>
  <cp:lastModifiedBy>Un-named</cp:lastModifiedBy>
  <cp:revision>1</cp:revision>
  <dcterms:created xsi:type="dcterms:W3CDTF">2026-10-06T20:03:03.598Z</dcterms:created>
  <dcterms:modified xsi:type="dcterms:W3CDTF">2026-10-06T20:03:03.598Z</dcterms:modified>
</cp:coreProperties>
</file>

<file path=docProps/custom.xml><?xml version="1.0" encoding="utf-8"?>
<Properties xmlns="http://schemas.openxmlformats.org/officeDocument/2006/custom-properties" xmlns:vt="http://schemas.openxmlformats.org/officeDocument/2006/docPropsVTypes"/>
</file>